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0A66B">
      <w:pPr>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«ДЕТСКИЙ САД № 11</w:t>
      </w:r>
      <w:r>
        <w:rPr>
          <w:rFonts w:hint="default" w:ascii="Times New Roman" w:hAnsi="Times New Roman" w:cs="Times New Roman"/>
          <w:sz w:val="28"/>
          <w:szCs w:val="28"/>
          <w:lang w:val="ru-RU"/>
        </w:rPr>
        <w:t xml:space="preserve"> «КАПЕЛЬКА</w:t>
      </w:r>
      <w:r>
        <w:rPr>
          <w:rFonts w:ascii="Times New Roman" w:hAnsi="Times New Roman" w:cs="Times New Roman"/>
          <w:sz w:val="28"/>
          <w:szCs w:val="28"/>
        </w:rPr>
        <w:t xml:space="preserve">» ЛЕВОКУМСКОГО МУНИЦИПАЛЬНОГО </w:t>
      </w:r>
      <w:r>
        <w:rPr>
          <w:rFonts w:ascii="Times New Roman" w:hAnsi="Times New Roman" w:cs="Times New Roman"/>
          <w:sz w:val="28"/>
          <w:szCs w:val="28"/>
          <w:lang w:val="ru-RU"/>
        </w:rPr>
        <w:t>ОКРУГ</w:t>
      </w:r>
      <w:r>
        <w:rPr>
          <w:rFonts w:ascii="Times New Roman" w:hAnsi="Times New Roman" w:cs="Times New Roman"/>
          <w:sz w:val="28"/>
          <w:szCs w:val="28"/>
        </w:rPr>
        <w:t>А СТАВРОПОЛЬСКОГО КРАЯ</w:t>
      </w:r>
    </w:p>
    <w:p w14:paraId="2CD36094">
      <w:pPr>
        <w:spacing w:after="0"/>
        <w:jc w:val="center"/>
        <w:rPr>
          <w:rFonts w:ascii="Times New Roman" w:hAnsi="Times New Roman" w:cs="Times New Roman"/>
          <w:b/>
          <w:sz w:val="28"/>
          <w:szCs w:val="28"/>
        </w:rPr>
      </w:pPr>
    </w:p>
    <w:p w14:paraId="29DEDCE9">
      <w:pPr>
        <w:spacing w:after="0"/>
        <w:jc w:val="center"/>
        <w:rPr>
          <w:rFonts w:ascii="Times New Roman" w:hAnsi="Times New Roman" w:cs="Times New Roman"/>
          <w:b/>
          <w:sz w:val="28"/>
          <w:szCs w:val="28"/>
        </w:rPr>
      </w:pPr>
    </w:p>
    <w:p w14:paraId="15A469F4">
      <w:pPr>
        <w:spacing w:after="0"/>
        <w:jc w:val="center"/>
        <w:rPr>
          <w:rFonts w:ascii="Times New Roman" w:hAnsi="Times New Roman" w:cs="Times New Roman"/>
          <w:b/>
          <w:sz w:val="28"/>
          <w:szCs w:val="28"/>
        </w:rPr>
      </w:pPr>
    </w:p>
    <w:p w14:paraId="30226614">
      <w:pPr>
        <w:spacing w:after="0"/>
        <w:jc w:val="center"/>
        <w:rPr>
          <w:rFonts w:ascii="Times New Roman" w:hAnsi="Times New Roman" w:cs="Times New Roman"/>
          <w:b/>
          <w:sz w:val="28"/>
          <w:szCs w:val="28"/>
        </w:rPr>
      </w:pPr>
    </w:p>
    <w:p w14:paraId="3882F5EC">
      <w:pPr>
        <w:spacing w:after="0"/>
        <w:jc w:val="center"/>
        <w:rPr>
          <w:rFonts w:ascii="Times New Roman" w:hAnsi="Times New Roman" w:cs="Times New Roman"/>
          <w:b/>
          <w:sz w:val="28"/>
          <w:szCs w:val="28"/>
        </w:rPr>
      </w:pPr>
    </w:p>
    <w:p w14:paraId="0FA4A7FA">
      <w:pPr>
        <w:spacing w:after="0"/>
        <w:jc w:val="center"/>
        <w:rPr>
          <w:rFonts w:ascii="Times New Roman" w:hAnsi="Times New Roman" w:cs="Times New Roman"/>
          <w:b/>
          <w:sz w:val="28"/>
          <w:szCs w:val="28"/>
        </w:rPr>
      </w:pPr>
    </w:p>
    <w:p w14:paraId="21B7172F">
      <w:pPr>
        <w:spacing w:after="0"/>
        <w:jc w:val="center"/>
        <w:rPr>
          <w:rFonts w:ascii="Times New Roman" w:hAnsi="Times New Roman" w:cs="Times New Roman"/>
          <w:b/>
          <w:sz w:val="28"/>
          <w:szCs w:val="28"/>
        </w:rPr>
      </w:pPr>
    </w:p>
    <w:p w14:paraId="73430918">
      <w:pPr>
        <w:spacing w:after="0"/>
        <w:jc w:val="center"/>
        <w:rPr>
          <w:rFonts w:ascii="Times New Roman" w:hAnsi="Times New Roman" w:cs="Times New Roman"/>
          <w:b/>
          <w:sz w:val="28"/>
          <w:szCs w:val="28"/>
        </w:rPr>
      </w:pPr>
    </w:p>
    <w:p w14:paraId="6B47A24F">
      <w:pPr>
        <w:spacing w:after="0"/>
        <w:jc w:val="center"/>
        <w:rPr>
          <w:rFonts w:ascii="Times New Roman" w:hAnsi="Times New Roman" w:cs="Times New Roman"/>
          <w:b/>
          <w:sz w:val="28"/>
          <w:szCs w:val="28"/>
        </w:rPr>
      </w:pPr>
    </w:p>
    <w:p w14:paraId="32D50424">
      <w:pPr>
        <w:spacing w:after="0"/>
        <w:rPr>
          <w:rFonts w:ascii="Times New Roman" w:hAnsi="Times New Roman" w:cs="Times New Roman"/>
          <w:b/>
          <w:sz w:val="28"/>
          <w:szCs w:val="28"/>
        </w:rPr>
      </w:pPr>
    </w:p>
    <w:p w14:paraId="1F932097">
      <w:pPr>
        <w:spacing w:after="0"/>
        <w:jc w:val="center"/>
        <w:rPr>
          <w:rFonts w:ascii="Times New Roman" w:hAnsi="Times New Roman" w:cs="Times New Roman"/>
          <w:b/>
          <w:sz w:val="36"/>
          <w:szCs w:val="36"/>
        </w:rPr>
      </w:pPr>
      <w:r>
        <w:rPr>
          <w:rFonts w:ascii="Times New Roman" w:hAnsi="Times New Roman" w:cs="Times New Roman"/>
          <w:b/>
          <w:sz w:val="36"/>
          <w:szCs w:val="36"/>
        </w:rPr>
        <w:t>Тема выступления:</w:t>
      </w:r>
    </w:p>
    <w:p w14:paraId="0BE265F9">
      <w:pPr>
        <w:spacing w:after="0" w:line="240" w:lineRule="auto"/>
        <w:jc w:val="center"/>
        <w:rPr>
          <w:rFonts w:ascii="Times New Roman" w:hAnsi="Times New Roman" w:cs="Times New Roman"/>
          <w:b/>
          <w:sz w:val="44"/>
          <w:szCs w:val="44"/>
        </w:rPr>
      </w:pPr>
      <w:r>
        <w:rPr>
          <w:rFonts w:ascii="Times New Roman" w:hAnsi="Times New Roman" w:cs="Times New Roman"/>
          <w:color w:val="000000"/>
          <w:sz w:val="44"/>
          <w:szCs w:val="44"/>
          <w:shd w:val="clear" w:color="auto" w:fill="FFFFFF"/>
        </w:rPr>
        <w:t>«Сопровождение молод</w:t>
      </w:r>
      <w:r>
        <w:rPr>
          <w:rFonts w:ascii="Times New Roman" w:hAnsi="Times New Roman" w:cs="Times New Roman"/>
          <w:color w:val="000000"/>
          <w:sz w:val="44"/>
          <w:szCs w:val="44"/>
          <w:shd w:val="clear" w:color="auto" w:fill="FFFFFF"/>
          <w:lang w:val="ru-RU"/>
        </w:rPr>
        <w:t>ого</w:t>
      </w:r>
      <w:r>
        <w:rPr>
          <w:rFonts w:hint="default" w:ascii="Times New Roman" w:hAnsi="Times New Roman" w:cs="Times New Roman"/>
          <w:color w:val="000000"/>
          <w:sz w:val="44"/>
          <w:szCs w:val="44"/>
          <w:shd w:val="clear" w:color="auto" w:fill="FFFFFF"/>
          <w:lang w:val="ru-RU"/>
        </w:rPr>
        <w:t xml:space="preserve"> педагога </w:t>
      </w:r>
      <w:bookmarkStart w:id="0" w:name="_GoBack"/>
      <w:bookmarkEnd w:id="0"/>
      <w:r>
        <w:rPr>
          <w:rFonts w:ascii="Times New Roman" w:hAnsi="Times New Roman" w:cs="Times New Roman"/>
          <w:color w:val="000000"/>
          <w:sz w:val="44"/>
          <w:szCs w:val="44"/>
          <w:shd w:val="clear" w:color="auto" w:fill="FFFFFF"/>
        </w:rPr>
        <w:t xml:space="preserve"> в дошкольном образовательном учреждении. Наставничество»</w:t>
      </w:r>
    </w:p>
    <w:p w14:paraId="39F17C91">
      <w:pPr>
        <w:spacing w:after="0"/>
        <w:ind w:left="-142" w:firstLine="142"/>
        <w:jc w:val="both"/>
        <w:rPr>
          <w:rFonts w:ascii="Times New Roman" w:hAnsi="Times New Roman" w:cs="Times New Roman"/>
          <w:i/>
          <w:sz w:val="48"/>
          <w:szCs w:val="48"/>
        </w:rPr>
      </w:pPr>
    </w:p>
    <w:p w14:paraId="11DA5A6D">
      <w:pPr>
        <w:spacing w:after="0"/>
        <w:ind w:left="-142" w:firstLine="142"/>
        <w:jc w:val="both"/>
        <w:rPr>
          <w:rFonts w:ascii="Times New Roman" w:hAnsi="Times New Roman" w:cs="Times New Roman"/>
          <w:i/>
          <w:sz w:val="48"/>
          <w:szCs w:val="48"/>
        </w:rPr>
      </w:pPr>
    </w:p>
    <w:p w14:paraId="4DFE5338">
      <w:pPr>
        <w:spacing w:after="0"/>
        <w:ind w:left="-142" w:firstLine="142"/>
        <w:jc w:val="both"/>
        <w:rPr>
          <w:rFonts w:ascii="Times New Roman" w:hAnsi="Times New Roman" w:cs="Times New Roman"/>
          <w:i/>
          <w:sz w:val="48"/>
          <w:szCs w:val="48"/>
        </w:rPr>
      </w:pPr>
    </w:p>
    <w:p w14:paraId="0653D44A">
      <w:pPr>
        <w:spacing w:after="0"/>
        <w:ind w:left="-142" w:firstLine="142"/>
        <w:jc w:val="both"/>
        <w:rPr>
          <w:rFonts w:ascii="Times New Roman" w:hAnsi="Times New Roman" w:cs="Times New Roman"/>
          <w:i/>
          <w:sz w:val="48"/>
          <w:szCs w:val="48"/>
        </w:rPr>
      </w:pPr>
    </w:p>
    <w:p w14:paraId="68FE7CFF">
      <w:pPr>
        <w:spacing w:after="0" w:line="240" w:lineRule="auto"/>
        <w:jc w:val="right"/>
        <w:rPr>
          <w:rStyle w:val="5"/>
          <w:rFonts w:ascii="Times New Roman" w:hAnsi="Times New Roman" w:cs="Times New Roman"/>
          <w:sz w:val="28"/>
          <w:szCs w:val="28"/>
          <w:shd w:val="clear" w:color="auto" w:fill="FFFFFF"/>
        </w:rPr>
      </w:pPr>
    </w:p>
    <w:p w14:paraId="5C8558FB">
      <w:pPr>
        <w:spacing w:after="0" w:line="240" w:lineRule="auto"/>
        <w:jc w:val="right"/>
        <w:rPr>
          <w:rStyle w:val="5"/>
          <w:rFonts w:ascii="Times New Roman" w:hAnsi="Times New Roman" w:cs="Times New Roman"/>
          <w:i w:val="0"/>
          <w:sz w:val="28"/>
          <w:szCs w:val="28"/>
          <w:shd w:val="clear" w:color="auto" w:fill="FFFFFF"/>
        </w:rPr>
      </w:pPr>
      <w:r>
        <w:rPr>
          <w:rStyle w:val="5"/>
          <w:rFonts w:ascii="Times New Roman" w:hAnsi="Times New Roman" w:cs="Times New Roman"/>
          <w:i w:val="0"/>
          <w:sz w:val="28"/>
          <w:szCs w:val="28"/>
          <w:shd w:val="clear" w:color="auto" w:fill="FFFFFF"/>
        </w:rPr>
        <w:t xml:space="preserve">Выступление подготовила </w:t>
      </w:r>
    </w:p>
    <w:p w14:paraId="47F589E6">
      <w:pPr>
        <w:spacing w:after="0" w:line="240" w:lineRule="auto"/>
        <w:jc w:val="right"/>
        <w:rPr>
          <w:rStyle w:val="5"/>
          <w:rFonts w:ascii="Times New Roman" w:hAnsi="Times New Roman" w:cs="Times New Roman"/>
          <w:i w:val="0"/>
          <w:iCs w:val="0"/>
          <w:sz w:val="28"/>
          <w:szCs w:val="28"/>
        </w:rPr>
      </w:pPr>
      <w:r>
        <w:rPr>
          <w:rFonts w:ascii="Times New Roman" w:hAnsi="Times New Roman" w:cs="Times New Roman"/>
          <w:sz w:val="28"/>
          <w:szCs w:val="28"/>
        </w:rPr>
        <w:t>заведующий</w:t>
      </w:r>
    </w:p>
    <w:p w14:paraId="5618B3D6">
      <w:pPr>
        <w:spacing w:after="0" w:line="240" w:lineRule="auto"/>
        <w:jc w:val="right"/>
        <w:rPr>
          <w:rFonts w:hint="default" w:ascii="Times New Roman" w:hAnsi="Times New Roman" w:cs="Times New Roman"/>
          <w:sz w:val="28"/>
          <w:szCs w:val="28"/>
          <w:lang w:val="ru-RU"/>
        </w:rPr>
      </w:pPr>
      <w:r>
        <w:rPr>
          <w:rFonts w:ascii="Times New Roman" w:hAnsi="Times New Roman" w:cs="Times New Roman"/>
          <w:sz w:val="28"/>
          <w:szCs w:val="28"/>
        </w:rPr>
        <w:t>МКДОУ «Детский сад № 11</w:t>
      </w:r>
      <w:r>
        <w:rPr>
          <w:rFonts w:hint="default" w:ascii="Times New Roman" w:hAnsi="Times New Roman" w:cs="Times New Roman"/>
          <w:sz w:val="28"/>
          <w:szCs w:val="28"/>
          <w:lang w:val="ru-RU"/>
        </w:rPr>
        <w:t xml:space="preserve"> </w:t>
      </w:r>
    </w:p>
    <w:p w14:paraId="036395BA">
      <w:pPr>
        <w:spacing w:after="0" w:line="240" w:lineRule="auto"/>
        <w:jc w:val="right"/>
        <w:rPr>
          <w:rFonts w:ascii="Times New Roman" w:hAnsi="Times New Roman" w:cs="Times New Roman"/>
          <w:sz w:val="28"/>
          <w:szCs w:val="28"/>
        </w:rPr>
      </w:pPr>
      <w:r>
        <w:rPr>
          <w:rFonts w:hint="default" w:ascii="Times New Roman" w:hAnsi="Times New Roman" w:cs="Times New Roman"/>
          <w:sz w:val="28"/>
          <w:szCs w:val="28"/>
          <w:lang w:val="ru-RU"/>
        </w:rPr>
        <w:t>«Капелька</w:t>
      </w:r>
      <w:r>
        <w:rPr>
          <w:rFonts w:ascii="Times New Roman" w:hAnsi="Times New Roman" w:cs="Times New Roman"/>
          <w:sz w:val="28"/>
          <w:szCs w:val="28"/>
        </w:rPr>
        <w:t xml:space="preserve">» </w:t>
      </w:r>
    </w:p>
    <w:p w14:paraId="050E4CE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Защепкина Т.В.</w:t>
      </w:r>
    </w:p>
    <w:p w14:paraId="57FBEDF9">
      <w:pPr>
        <w:spacing w:after="0"/>
        <w:jc w:val="right"/>
        <w:rPr>
          <w:rStyle w:val="5"/>
          <w:rFonts w:ascii="Times New Roman" w:hAnsi="Times New Roman" w:cs="Times New Roman"/>
          <w:sz w:val="28"/>
          <w:szCs w:val="28"/>
          <w:shd w:val="clear" w:color="auto" w:fill="FFFFFF"/>
        </w:rPr>
      </w:pPr>
    </w:p>
    <w:p w14:paraId="3CA86D74">
      <w:pPr>
        <w:spacing w:after="0"/>
        <w:jc w:val="right"/>
        <w:rPr>
          <w:rStyle w:val="5"/>
          <w:rFonts w:ascii="Times New Roman" w:hAnsi="Times New Roman" w:cs="Times New Roman"/>
          <w:sz w:val="28"/>
          <w:szCs w:val="28"/>
          <w:shd w:val="clear" w:color="auto" w:fill="FFFFFF"/>
        </w:rPr>
      </w:pPr>
    </w:p>
    <w:p w14:paraId="282C45BD">
      <w:pPr>
        <w:spacing w:after="0"/>
        <w:jc w:val="right"/>
        <w:rPr>
          <w:rStyle w:val="5"/>
          <w:rFonts w:ascii="Times New Roman" w:hAnsi="Times New Roman" w:cs="Times New Roman"/>
          <w:sz w:val="28"/>
          <w:szCs w:val="28"/>
          <w:shd w:val="clear" w:color="auto" w:fill="FFFFFF"/>
        </w:rPr>
      </w:pPr>
    </w:p>
    <w:p w14:paraId="37634AA6">
      <w:pPr>
        <w:spacing w:after="0"/>
        <w:jc w:val="right"/>
        <w:rPr>
          <w:rStyle w:val="5"/>
          <w:rFonts w:ascii="Times New Roman" w:hAnsi="Times New Roman" w:cs="Times New Roman"/>
          <w:sz w:val="28"/>
          <w:szCs w:val="28"/>
          <w:shd w:val="clear" w:color="auto" w:fill="FFFFFF"/>
        </w:rPr>
      </w:pPr>
    </w:p>
    <w:p w14:paraId="7C660557">
      <w:pPr>
        <w:spacing w:after="0"/>
        <w:jc w:val="right"/>
        <w:rPr>
          <w:rStyle w:val="5"/>
          <w:rFonts w:ascii="Times New Roman" w:hAnsi="Times New Roman" w:cs="Times New Roman"/>
          <w:sz w:val="28"/>
          <w:szCs w:val="28"/>
          <w:shd w:val="clear" w:color="auto" w:fill="FFFFFF"/>
        </w:rPr>
      </w:pPr>
    </w:p>
    <w:p w14:paraId="73D7F8C9">
      <w:pPr>
        <w:spacing w:after="0"/>
        <w:jc w:val="right"/>
        <w:rPr>
          <w:rStyle w:val="5"/>
          <w:rFonts w:ascii="Times New Roman" w:hAnsi="Times New Roman" w:cs="Times New Roman"/>
          <w:sz w:val="28"/>
          <w:szCs w:val="28"/>
          <w:shd w:val="clear" w:color="auto" w:fill="FFFFFF"/>
        </w:rPr>
      </w:pPr>
    </w:p>
    <w:p w14:paraId="4B2D490B">
      <w:pPr>
        <w:spacing w:after="0"/>
        <w:jc w:val="right"/>
        <w:rPr>
          <w:rStyle w:val="5"/>
          <w:rFonts w:ascii="Times New Roman" w:hAnsi="Times New Roman" w:cs="Times New Roman"/>
          <w:sz w:val="28"/>
          <w:szCs w:val="28"/>
          <w:shd w:val="clear" w:color="auto" w:fill="FFFFFF"/>
        </w:rPr>
      </w:pPr>
    </w:p>
    <w:p w14:paraId="2DDE312E">
      <w:pPr>
        <w:spacing w:after="0"/>
        <w:jc w:val="center"/>
        <w:rPr>
          <w:rStyle w:val="5"/>
          <w:rFonts w:ascii="Times New Roman" w:hAnsi="Times New Roman" w:cs="Times New Roman"/>
          <w:i w:val="0"/>
          <w:sz w:val="28"/>
          <w:szCs w:val="28"/>
          <w:shd w:val="clear" w:color="auto" w:fill="FFFFFF"/>
        </w:rPr>
      </w:pPr>
      <w:r>
        <w:rPr>
          <w:rStyle w:val="5"/>
          <w:rFonts w:ascii="Times New Roman" w:hAnsi="Times New Roman" w:cs="Times New Roman"/>
          <w:i w:val="0"/>
          <w:sz w:val="28"/>
          <w:szCs w:val="28"/>
          <w:shd w:val="clear" w:color="auto" w:fill="FFFFFF"/>
        </w:rPr>
        <w:t>с. Приозерское</w:t>
      </w:r>
    </w:p>
    <w:p w14:paraId="2CB3ED7D">
      <w:pPr>
        <w:spacing w:after="0"/>
        <w:jc w:val="center"/>
        <w:rPr>
          <w:rStyle w:val="5"/>
          <w:rFonts w:hint="default" w:ascii="Times New Roman" w:hAnsi="Times New Roman" w:cs="Times New Roman"/>
          <w:i w:val="0"/>
          <w:sz w:val="28"/>
          <w:szCs w:val="28"/>
          <w:shd w:val="clear" w:color="auto" w:fill="FFFFFF"/>
          <w:lang w:val="ru-RU"/>
        </w:rPr>
      </w:pPr>
      <w:r>
        <w:rPr>
          <w:rStyle w:val="5"/>
          <w:rFonts w:ascii="Times New Roman" w:hAnsi="Times New Roman" w:cs="Times New Roman"/>
          <w:i w:val="0"/>
          <w:sz w:val="28"/>
          <w:szCs w:val="28"/>
          <w:shd w:val="clear" w:color="auto" w:fill="FFFFFF"/>
        </w:rPr>
        <w:t>202</w:t>
      </w:r>
      <w:r>
        <w:rPr>
          <w:rStyle w:val="5"/>
          <w:rFonts w:hint="default" w:ascii="Times New Roman" w:hAnsi="Times New Roman" w:cs="Times New Roman"/>
          <w:i w:val="0"/>
          <w:sz w:val="28"/>
          <w:szCs w:val="28"/>
          <w:shd w:val="clear" w:color="auto" w:fill="FFFFFF"/>
          <w:lang w:val="ru-RU"/>
        </w:rPr>
        <w:t>4</w:t>
      </w:r>
    </w:p>
    <w:p w14:paraId="4E89E1BC">
      <w:pPr>
        <w:spacing w:after="0"/>
        <w:jc w:val="center"/>
        <w:rPr>
          <w:rStyle w:val="5"/>
          <w:rFonts w:ascii="Times New Roman" w:hAnsi="Times New Roman" w:cs="Times New Roman"/>
          <w:i w:val="0"/>
          <w:sz w:val="28"/>
          <w:szCs w:val="28"/>
          <w:shd w:val="clear" w:color="auto" w:fill="FFFFFF"/>
        </w:rPr>
      </w:pPr>
    </w:p>
    <w:p w14:paraId="45ACEAE4">
      <w:pPr>
        <w:spacing w:after="0"/>
        <w:jc w:val="center"/>
        <w:rPr>
          <w:rStyle w:val="5"/>
          <w:rFonts w:ascii="Times New Roman" w:hAnsi="Times New Roman" w:cs="Times New Roman"/>
          <w:i w:val="0"/>
          <w:sz w:val="28"/>
          <w:szCs w:val="28"/>
          <w:shd w:val="clear" w:color="auto" w:fill="FFFFFF"/>
        </w:rPr>
      </w:pPr>
    </w:p>
    <w:p w14:paraId="0AC85CC2">
      <w:pPr>
        <w:spacing w:after="0"/>
        <w:jc w:val="center"/>
        <w:rPr>
          <w:rStyle w:val="5"/>
          <w:rFonts w:ascii="Times New Roman" w:hAnsi="Times New Roman" w:cs="Times New Roman"/>
          <w:i w:val="0"/>
          <w:sz w:val="28"/>
          <w:szCs w:val="28"/>
          <w:shd w:val="clear" w:color="auto" w:fill="FFFFFF"/>
        </w:rPr>
      </w:pPr>
    </w:p>
    <w:p w14:paraId="1E98D4D2">
      <w:pPr>
        <w:spacing w:after="0"/>
        <w:jc w:val="right"/>
        <w:rPr>
          <w:rFonts w:ascii="Times New Roman" w:hAnsi="Times New Roman" w:cs="Times New Roman"/>
          <w:bCs/>
          <w:i/>
          <w:iCs/>
          <w:sz w:val="28"/>
          <w:szCs w:val="28"/>
          <w:shd w:val="clear" w:color="auto" w:fill="FFFFFF"/>
        </w:rPr>
      </w:pPr>
      <w:r>
        <w:rPr>
          <w:rFonts w:ascii="Times New Roman" w:hAnsi="Times New Roman" w:cs="Times New Roman"/>
          <w:bCs/>
          <w:i/>
          <w:iCs/>
          <w:sz w:val="28"/>
          <w:szCs w:val="28"/>
          <w:shd w:val="clear" w:color="auto" w:fill="FFFFFF"/>
        </w:rPr>
        <w:t xml:space="preserve">«Со мной работали десятки молодых педагогов. </w:t>
      </w:r>
    </w:p>
    <w:p w14:paraId="6363398E">
      <w:pPr>
        <w:spacing w:after="0"/>
        <w:jc w:val="right"/>
        <w:rPr>
          <w:rFonts w:ascii="Times New Roman" w:hAnsi="Times New Roman" w:cs="Times New Roman"/>
          <w:bCs/>
          <w:i/>
          <w:iCs/>
          <w:sz w:val="28"/>
          <w:szCs w:val="28"/>
          <w:shd w:val="clear" w:color="auto" w:fill="FFFFFF"/>
        </w:rPr>
      </w:pPr>
      <w:r>
        <w:rPr>
          <w:rFonts w:ascii="Times New Roman" w:hAnsi="Times New Roman" w:cs="Times New Roman"/>
          <w:bCs/>
          <w:i/>
          <w:iCs/>
          <w:sz w:val="28"/>
          <w:szCs w:val="28"/>
          <w:shd w:val="clear" w:color="auto" w:fill="FFFFFF"/>
        </w:rPr>
        <w:t>Я убедился, что как бы человек успешно не окончил педагогический вуз,</w:t>
      </w:r>
    </w:p>
    <w:p w14:paraId="4A1F410A">
      <w:pPr>
        <w:spacing w:after="0"/>
        <w:jc w:val="right"/>
        <w:rPr>
          <w:rFonts w:ascii="Times New Roman" w:hAnsi="Times New Roman" w:cs="Times New Roman"/>
          <w:bCs/>
          <w:i/>
          <w:iCs/>
          <w:sz w:val="28"/>
          <w:szCs w:val="28"/>
          <w:shd w:val="clear" w:color="auto" w:fill="FFFFFF"/>
        </w:rPr>
      </w:pPr>
      <w:r>
        <w:rPr>
          <w:rFonts w:ascii="Times New Roman" w:hAnsi="Times New Roman" w:cs="Times New Roman"/>
          <w:bCs/>
          <w:i/>
          <w:iCs/>
          <w:sz w:val="28"/>
          <w:szCs w:val="28"/>
          <w:shd w:val="clear" w:color="auto" w:fill="FFFFFF"/>
        </w:rPr>
        <w:t xml:space="preserve"> как бы он не был талантлив, а если не будет учится на опыте, </w:t>
      </w:r>
    </w:p>
    <w:p w14:paraId="29948CBF">
      <w:pPr>
        <w:spacing w:after="0"/>
        <w:jc w:val="right"/>
        <w:rPr>
          <w:rFonts w:ascii="Times New Roman" w:hAnsi="Times New Roman" w:cs="Times New Roman"/>
          <w:bCs/>
          <w:i/>
          <w:iCs/>
          <w:sz w:val="28"/>
          <w:szCs w:val="28"/>
          <w:shd w:val="clear" w:color="auto" w:fill="FFFFFF"/>
        </w:rPr>
      </w:pPr>
      <w:r>
        <w:rPr>
          <w:rFonts w:ascii="Times New Roman" w:hAnsi="Times New Roman" w:cs="Times New Roman"/>
          <w:bCs/>
          <w:i/>
          <w:iCs/>
          <w:sz w:val="28"/>
          <w:szCs w:val="28"/>
          <w:shd w:val="clear" w:color="auto" w:fill="FFFFFF"/>
        </w:rPr>
        <w:t>то никогда не будет хорошим педагогом,</w:t>
      </w:r>
    </w:p>
    <w:p w14:paraId="57D5E946">
      <w:pPr>
        <w:spacing w:after="0"/>
        <w:jc w:val="right"/>
        <w:rPr>
          <w:rFonts w:ascii="Times New Roman" w:hAnsi="Times New Roman" w:cs="Times New Roman"/>
          <w:i/>
          <w:iCs/>
          <w:sz w:val="28"/>
          <w:szCs w:val="28"/>
          <w:shd w:val="clear" w:color="auto" w:fill="FFFFFF"/>
        </w:rPr>
      </w:pPr>
      <w:r>
        <w:rPr>
          <w:rFonts w:ascii="Times New Roman" w:hAnsi="Times New Roman" w:cs="Times New Roman"/>
          <w:bCs/>
          <w:i/>
          <w:iCs/>
          <w:sz w:val="28"/>
          <w:szCs w:val="28"/>
          <w:shd w:val="clear" w:color="auto" w:fill="FFFFFF"/>
        </w:rPr>
        <w:t xml:space="preserve"> я сам учился у более старых педагогов…»</w:t>
      </w:r>
    </w:p>
    <w:p w14:paraId="426E015C">
      <w:pPr>
        <w:spacing w:after="0"/>
        <w:jc w:val="right"/>
        <w:rPr>
          <w:rStyle w:val="5"/>
          <w:rFonts w:ascii="Times New Roman" w:hAnsi="Times New Roman" w:cs="Times New Roman"/>
          <w:sz w:val="28"/>
          <w:szCs w:val="28"/>
          <w:shd w:val="clear" w:color="auto" w:fill="FFFFFF"/>
        </w:rPr>
      </w:pPr>
      <w:r>
        <w:rPr>
          <w:rFonts w:ascii="Times New Roman" w:hAnsi="Times New Roman" w:cs="Times New Roman"/>
          <w:bCs/>
          <w:i/>
          <w:iCs/>
          <w:sz w:val="28"/>
          <w:szCs w:val="28"/>
          <w:shd w:val="clear" w:color="auto" w:fill="FFFFFF"/>
        </w:rPr>
        <w:t>А.С.Макаренко</w:t>
      </w:r>
    </w:p>
    <w:p w14:paraId="7A184932">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соответствии с концепцией модернизации системы образования одним из приоритетов являются педагоги нового формата - творческие, активные, разносторонние, способные не только давать знания, но и развивать способности воспитанников, используя достижения современной педагогики.</w:t>
      </w:r>
    </w:p>
    <w:p w14:paraId="3E7C5AF3">
      <w:pPr>
        <w:shd w:val="clear" w:color="auto" w:fill="FFFFFF"/>
        <w:spacing w:after="0" w:line="240" w:lineRule="auto"/>
        <w:jc w:val="both"/>
        <w:rPr>
          <w:rFonts w:ascii="Times New Roman" w:hAnsi="Times New Roman" w:eastAsia="Times New Roman"/>
          <w:sz w:val="28"/>
          <w:szCs w:val="28"/>
          <w:lang w:eastAsia="ru-RU"/>
        </w:rPr>
      </w:pPr>
      <w:r>
        <w:rPr>
          <w:rFonts w:ascii="Times New Roman" w:hAnsi="Times New Roman" w:eastAsia="Times New Roman" w:cs="Times New Roman"/>
          <w:sz w:val="28"/>
          <w:szCs w:val="28"/>
          <w:lang w:eastAsia="ru-RU"/>
        </w:rPr>
        <w:t xml:space="preserve">      В настоящее время, особое место занимает вопрос  о деятельности молодых специалистов, так как в образовательных учреждениях по-прежнему существует проблема с привлечением молодых грамотных педагогов. </w:t>
      </w:r>
      <w:r>
        <w:rPr>
          <w:rFonts w:ascii="Times New Roman" w:hAnsi="Times New Roman" w:eastAsia="Times New Roman"/>
          <w:sz w:val="28"/>
          <w:szCs w:val="28"/>
          <w:lang w:eastAsia="ru-RU"/>
        </w:rPr>
        <w:t>За последние годы статистика неумолима: педагогический состав дошкольных учреждений стремительно "стареет". В  ДОУ работают педагоги с большим стажем работы, для части которых в скором времени будет характерна «усталость от профессии», «эмоциональное выгорание</w:t>
      </w:r>
      <w:r>
        <w:rPr>
          <w:rFonts w:ascii="Times New Roman" w:hAnsi="Times New Roman" w:eastAsia="Times New Roman"/>
          <w:sz w:val="24"/>
          <w:szCs w:val="24"/>
          <w:lang w:eastAsia="ru-RU"/>
        </w:rPr>
        <w:t xml:space="preserve">». </w:t>
      </w:r>
    </w:p>
    <w:p w14:paraId="6407CA2A">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sz w:val="24"/>
          <w:szCs w:val="24"/>
          <w:lang w:eastAsia="ru-RU"/>
        </w:rPr>
        <w:t xml:space="preserve">      </w:t>
      </w:r>
      <w:r>
        <w:rPr>
          <w:rFonts w:ascii="Times New Roman" w:hAnsi="Times New Roman" w:eastAsia="Times New Roman" w:cs="Times New Roman"/>
          <w:sz w:val="28"/>
          <w:szCs w:val="28"/>
          <w:lang w:eastAsia="ru-RU"/>
        </w:rPr>
        <w:t>Согласно статистике небольшой процент выпускников педагогических вузов идет работать в детские сады. Из них почти половина уходит из системы образования через год - два. Одной из причин этого является неудачная адаптация в коллективе, в образовательном процессе.</w:t>
      </w:r>
      <w:r>
        <w:rPr>
          <w:rFonts w:ascii="Times New Roman" w:hAnsi="Times New Roman" w:eastAsia="Times New Roman"/>
          <w:sz w:val="28"/>
          <w:szCs w:val="28"/>
          <w:lang w:eastAsia="ru-RU"/>
        </w:rPr>
        <w:t xml:space="preserve"> С целью привлечения молодых педагогов, каждый год мы посещаем выпускников МКОУ СОШ № 8 с профориентационной беседой.</w:t>
      </w:r>
    </w:p>
    <w:p w14:paraId="164B82A3">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Каков сегодня  педагогический состав в нашем образовательном учреждении? За последние пять лет  наш педагогический коллектив  претерпел  большие изменения, коллектив частично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обновился, средний возраст педагогов в ДОУ </w:t>
      </w:r>
      <w:r>
        <w:rPr>
          <w:rFonts w:hint="default" w:ascii="Times New Roman" w:hAnsi="Times New Roman" w:eastAsia="Times New Roman" w:cs="Times New Roman"/>
          <w:sz w:val="28"/>
          <w:szCs w:val="28"/>
          <w:lang w:val="en-US" w:eastAsia="ru-RU"/>
        </w:rPr>
        <w:t xml:space="preserve">47 </w:t>
      </w:r>
      <w:r>
        <w:rPr>
          <w:rFonts w:ascii="Times New Roman" w:hAnsi="Times New Roman" w:eastAsia="Times New Roman" w:cs="Times New Roman"/>
          <w:sz w:val="28"/>
          <w:szCs w:val="28"/>
          <w:lang w:eastAsia="ru-RU"/>
        </w:rPr>
        <w:t>лет.  П</w:t>
      </w:r>
      <w:r>
        <w:rPr>
          <w:rFonts w:ascii="Times New Roman" w:hAnsi="Times New Roman" w:eastAsia="Times New Roman"/>
          <w:sz w:val="28"/>
          <w:szCs w:val="28"/>
          <w:lang w:eastAsia="ru-RU"/>
        </w:rPr>
        <w:t xml:space="preserve">оявлению в коллективе  молодого педагога – это радость и для руководителя, и для педагогов. </w:t>
      </w:r>
      <w:r>
        <w:rPr>
          <w:rFonts w:ascii="Times New Roman" w:hAnsi="Times New Roman" w:eastAsia="Times New Roman" w:cs="Times New Roman"/>
          <w:sz w:val="28"/>
          <w:szCs w:val="28"/>
          <w:lang w:eastAsia="ru-RU"/>
        </w:rPr>
        <w:t xml:space="preserve">И от того как сложиться трудовая деятельность молодого специалиста, во многом зависит от помощи со стороны  всех субъектов педагогического процесса: администрации, наставника, воспитателей и родителей, на которых ложится  </w:t>
      </w:r>
      <w:r>
        <w:rPr>
          <w:rFonts w:ascii="Times New Roman" w:hAnsi="Times New Roman" w:eastAsia="Times New Roman"/>
          <w:sz w:val="28"/>
          <w:szCs w:val="28"/>
          <w:lang w:eastAsia="ru-RU"/>
        </w:rPr>
        <w:t xml:space="preserve"> большая ответственность.</w:t>
      </w:r>
    </w:p>
    <w:p w14:paraId="6876C44F">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Одной из первостепенных задач, которую ставит перед собой руководитель  не просто привлечение  молодых специалистов, но и (что еще существеннее)</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удержание их на педагогическом поприще. Мы знаем, что если вовремя не помочь и не поддержать молодого  педагога, а  просто «отпустить в свободное плавание»,  то после первых недель душевного подъема и эйфории  начнутся конфликты: у него могут появиться сомнения в собственной самостоятельности как в профессиональной, так и в личностной</w:t>
      </w:r>
    </w:p>
    <w:p w14:paraId="688EF874">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Основная задача, которую ставим мы перед собой – помочь молодым педагогам адаптироваться в новом коллективе, сделать так, чтобы они не разочаровались в </w:t>
      </w:r>
      <w:r>
        <w:rPr>
          <w:rFonts w:ascii="Times New Roman" w:hAnsi="Times New Roman" w:eastAsia="Times New Roman" w:cs="Times New Roman"/>
          <w:sz w:val="28"/>
          <w:szCs w:val="28"/>
          <w:lang w:eastAsia="ru-RU"/>
        </w:rPr>
        <w:t xml:space="preserve">выбранном пути. </w:t>
      </w:r>
    </w:p>
    <w:p w14:paraId="7FF9A2B9">
      <w:pPr>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Мы считаем, что если в управленческой деятельности использовать системный подход по повышению профессиональной компетентности молодых специалистов, то это позволит молодому педагогу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формированию мотивации к дальнейшему самообразованию, “почувствовать вкус” профессиональных достижений, раскрыть свою индивидуальность и начать формирование собственной профессиональной траектории. </w:t>
      </w:r>
    </w:p>
    <w:p w14:paraId="6B8B7966">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  Цель работы с молоды</w:t>
      </w:r>
      <w:r>
        <w:rPr>
          <w:rFonts w:ascii="Times New Roman" w:hAnsi="Times New Roman" w:cs="Times New Roman"/>
          <w:b/>
          <w:bCs/>
          <w:iCs/>
          <w:sz w:val="28"/>
          <w:szCs w:val="28"/>
          <w:lang w:val="ru-RU"/>
        </w:rPr>
        <w:t>м</w:t>
      </w:r>
      <w:r>
        <w:rPr>
          <w:rFonts w:ascii="Times New Roman" w:hAnsi="Times New Roman" w:cs="Times New Roman"/>
          <w:b/>
          <w:bCs/>
          <w:iCs/>
          <w:sz w:val="28"/>
          <w:szCs w:val="28"/>
        </w:rPr>
        <w:t xml:space="preserve"> специалист</w:t>
      </w:r>
      <w:r>
        <w:rPr>
          <w:rFonts w:ascii="Times New Roman" w:hAnsi="Times New Roman" w:cs="Times New Roman"/>
          <w:b/>
          <w:bCs/>
          <w:iCs/>
          <w:sz w:val="28"/>
          <w:szCs w:val="28"/>
          <w:lang w:val="ru-RU"/>
        </w:rPr>
        <w:t>ом</w:t>
      </w:r>
      <w:r>
        <w:rPr>
          <w:rFonts w:ascii="Times New Roman" w:hAnsi="Times New Roman" w:cs="Times New Roman"/>
          <w:b/>
          <w:bCs/>
          <w:iCs/>
          <w:sz w:val="28"/>
          <w:szCs w:val="28"/>
        </w:rPr>
        <w:t>:</w:t>
      </w:r>
      <w:r>
        <w:rPr>
          <w:rFonts w:ascii="Times New Roman" w:hAnsi="Times New Roman" w:cs="Times New Roman"/>
          <w:sz w:val="28"/>
          <w:szCs w:val="28"/>
        </w:rPr>
        <w:t xml:space="preserve"> </w:t>
      </w:r>
    </w:p>
    <w:p w14:paraId="6914FA6F">
      <w:pPr>
        <w:pStyle w:val="11"/>
        <w:numPr>
          <w:ilvl w:val="0"/>
          <w:numId w:val="1"/>
        </w:numPr>
        <w:spacing w:after="0" w:line="240" w:lineRule="auto"/>
        <w:jc w:val="both"/>
        <w:rPr>
          <w:rFonts w:ascii="Times New Roman" w:hAnsi="Times New Roman" w:eastAsia="Times New Roman"/>
          <w:sz w:val="28"/>
          <w:szCs w:val="28"/>
          <w:lang w:eastAsia="ru-RU"/>
        </w:rPr>
      </w:pPr>
      <w:r>
        <w:rPr>
          <w:rFonts w:ascii="Times New Roman" w:hAnsi="Times New Roman"/>
          <w:sz w:val="28"/>
          <w:szCs w:val="28"/>
        </w:rPr>
        <w:t>Создание в ДОУ условий для   профессионального роста молод</w:t>
      </w:r>
      <w:r>
        <w:rPr>
          <w:rFonts w:ascii="Times New Roman" w:hAnsi="Times New Roman"/>
          <w:sz w:val="28"/>
          <w:szCs w:val="28"/>
          <w:lang w:val="ru-RU"/>
        </w:rPr>
        <w:t>ого</w:t>
      </w:r>
      <w:r>
        <w:rPr>
          <w:rFonts w:ascii="Times New Roman" w:hAnsi="Times New Roman"/>
          <w:sz w:val="28"/>
          <w:szCs w:val="28"/>
        </w:rPr>
        <w:t xml:space="preserve"> специалист</w:t>
      </w:r>
      <w:r>
        <w:rPr>
          <w:rFonts w:ascii="Times New Roman" w:hAnsi="Times New Roman"/>
          <w:sz w:val="28"/>
          <w:szCs w:val="28"/>
          <w:lang w:val="ru-RU"/>
        </w:rPr>
        <w:t>а</w:t>
      </w:r>
      <w:r>
        <w:rPr>
          <w:rFonts w:ascii="Times New Roman" w:hAnsi="Times New Roman"/>
          <w:sz w:val="28"/>
          <w:szCs w:val="28"/>
        </w:rPr>
        <w:t>, способствующих снижению проблем адаптации и успешному вхождению в профессиональную деятельность молодого педагога.</w:t>
      </w:r>
    </w:p>
    <w:p w14:paraId="7AF8219E">
      <w:pPr>
        <w:pStyle w:val="11"/>
        <w:numPr>
          <w:ilvl w:val="0"/>
          <w:numId w:val="1"/>
        </w:num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Наличие наставника помогает нам осуществлять психологическую поддержку каждого молодого специалиста в прохождении адаптации в коллективе.</w:t>
      </w:r>
    </w:p>
    <w:p w14:paraId="78FE32FA">
      <w:pPr>
        <w:pStyle w:val="11"/>
        <w:numPr>
          <w:ilvl w:val="0"/>
          <w:numId w:val="1"/>
        </w:num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Осуществлять дифференцированный подход к каждому педагогу, учитывая его индивидуальные особенности (темперамент, характер, уровень профессиональной подготовленности). </w:t>
      </w:r>
    </w:p>
    <w:p w14:paraId="676AA457">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С помощью  теста выявляем тип темперамента молодого специалиста. Выявив типологические особенности педагога, наставник подбирает  ему напарника, для комфортной совместной работы. Также наставник проводит интервьюирование (почему пошли в профессию, чем для вас является работа, ваши предпочтения и жизненные приоритеты и др.). Большое внимание уделяется информационно-практической работе, представляющей собой своеобразные наблюдения: «Общение с коллегами», «Общение с родителями», «Общение с детьми» и др.</w:t>
      </w:r>
    </w:p>
    <w:p w14:paraId="686584FC">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Как показывает практика, профессиональное становление  молодого специалиста проходит несколько этапов.</w:t>
      </w:r>
    </w:p>
    <w:p w14:paraId="6C9EF2EF">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Первый этап самый сложный период как для «новичка», так и для помогающих ему адаптироваться.</w:t>
      </w:r>
    </w:p>
    <w:p w14:paraId="27597596">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Все вы знаете, что 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администрация и коллеги по работе ожидают от них столь же безупречного профессионализма. А в это время, молодой воспитатель боится собственной несостоятельности во взаимодействии с воспитанниками, их родителями, опасается критики администрации и опытных коллег, постоянно волнуется, что что-нибудь не успеет, забудет, упустит. Такой воспитатель не способен ни на какое творчество, ни на какие инновации. Чтобы этого не произошло,   мы проводим работу по оказании целенаправленной  помощи молодым воспитателям. </w:t>
      </w:r>
    </w:p>
    <w:p w14:paraId="49A9F862">
      <w:pPr>
        <w:pStyle w:val="8"/>
        <w:spacing w:before="0" w:beforeAutospacing="0" w:after="0" w:afterAutospacing="0"/>
        <w:rPr>
          <w:sz w:val="28"/>
          <w:szCs w:val="28"/>
        </w:rPr>
      </w:pPr>
      <w:r>
        <w:rPr>
          <w:sz w:val="28"/>
          <w:szCs w:val="28"/>
        </w:rPr>
        <w:t xml:space="preserve">      Свою работу с молодыми специалистами мы строим с учетом трех аспектов их деятельности:</w:t>
      </w:r>
    </w:p>
    <w:p w14:paraId="4B8220D5">
      <w:pPr>
        <w:spacing w:after="0" w:line="240" w:lineRule="auto"/>
        <w:ind w:left="284"/>
        <w:jc w:val="both"/>
        <w:rPr>
          <w:rFonts w:ascii="Times New Roman" w:hAnsi="Times New Roman"/>
          <w:sz w:val="28"/>
          <w:szCs w:val="28"/>
        </w:rPr>
      </w:pPr>
      <w:r>
        <w:rPr>
          <w:rFonts w:ascii="Times New Roman" w:hAnsi="Times New Roman"/>
          <w:sz w:val="28"/>
          <w:szCs w:val="28"/>
        </w:rPr>
        <w:t>"Наставник – молодой воспитатель" – создание условий для легкой адаптации молодого специалиста в работе, обеспечение его необходимыми знаниями, умениями, навыками;</w:t>
      </w:r>
    </w:p>
    <w:p w14:paraId="48F7C2BF">
      <w:pPr>
        <w:spacing w:after="0" w:line="240" w:lineRule="auto"/>
        <w:ind w:left="284"/>
        <w:jc w:val="both"/>
        <w:rPr>
          <w:rFonts w:ascii="Times New Roman" w:hAnsi="Times New Roman"/>
          <w:sz w:val="28"/>
          <w:szCs w:val="28"/>
        </w:rPr>
      </w:pPr>
    </w:p>
    <w:p w14:paraId="461EAF7E">
      <w:pPr>
        <w:spacing w:after="0" w:line="240" w:lineRule="auto"/>
        <w:ind w:left="284"/>
        <w:jc w:val="both"/>
        <w:rPr>
          <w:rFonts w:ascii="Times New Roman" w:hAnsi="Times New Roman"/>
          <w:sz w:val="28"/>
          <w:szCs w:val="28"/>
        </w:rPr>
      </w:pPr>
      <w:r>
        <w:rPr>
          <w:rFonts w:ascii="Times New Roman" w:hAnsi="Times New Roman"/>
          <w:sz w:val="28"/>
          <w:szCs w:val="28"/>
        </w:rPr>
        <w:t xml:space="preserve">«Молодой воспитатель – ребенок -  родитель" – формирование авторитета    педагога, уважения, интереса к нему у детей и их родителей; </w:t>
      </w:r>
    </w:p>
    <w:p w14:paraId="6589E0FD">
      <w:pPr>
        <w:spacing w:after="0" w:line="240" w:lineRule="auto"/>
        <w:ind w:left="284"/>
        <w:jc w:val="both"/>
        <w:rPr>
          <w:rFonts w:ascii="Times New Roman" w:hAnsi="Times New Roman"/>
          <w:sz w:val="28"/>
          <w:szCs w:val="28"/>
        </w:rPr>
      </w:pPr>
      <w:r>
        <w:rPr>
          <w:rFonts w:ascii="Times New Roman" w:hAnsi="Times New Roman"/>
          <w:sz w:val="28"/>
          <w:szCs w:val="28"/>
        </w:rPr>
        <w:t xml:space="preserve">"Молодой воспитатель – коллега" – оказание всемерной поддержки со стороны    коллег. </w:t>
      </w:r>
    </w:p>
    <w:p w14:paraId="05AEDD01">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Заведующий ДОУ при приеме на работу молодого специалиста беседует с ним, знакомит его с должностной инструкцией, условиями труда, правилами внутреннего трудового распорядка, уставом ДОУ, традициями, (предварительно) определяет рабочее место. Воспитатель заполняет анкету с общими данными о себе. </w:t>
      </w:r>
    </w:p>
    <w:p w14:paraId="1FBDDF7E">
      <w:pPr>
        <w:spacing w:after="0" w:line="240" w:lineRule="auto"/>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В нашем детском саду  сложились свои традиции, своя система работы с молодыми педагогическими кадрами. Мы используем те формы и методы, которые  содействуют дальнейшему профессиональному становлению начинающего педагога и повышение его профессиональной компетентности.  Это:</w:t>
      </w:r>
    </w:p>
    <w:p w14:paraId="76233035">
      <w:pPr>
        <w:numPr>
          <w:ilvl w:val="0"/>
          <w:numId w:val="2"/>
        </w:numPr>
        <w:spacing w:after="0" w:line="240" w:lineRule="auto"/>
        <w:rPr>
          <w:rFonts w:ascii="Times New Roman" w:hAnsi="Times New Roman"/>
          <w:sz w:val="28"/>
          <w:szCs w:val="28"/>
        </w:rPr>
      </w:pPr>
      <w:r>
        <w:rPr>
          <w:rFonts w:ascii="Times New Roman" w:hAnsi="Times New Roman"/>
          <w:sz w:val="28"/>
          <w:szCs w:val="28"/>
        </w:rPr>
        <w:t>методическое сопровождение деятельности молодых специалистов;</w:t>
      </w:r>
    </w:p>
    <w:p w14:paraId="65B304BD">
      <w:pPr>
        <w:numPr>
          <w:ilvl w:val="0"/>
          <w:numId w:val="2"/>
        </w:numPr>
        <w:spacing w:after="0" w:line="240" w:lineRule="auto"/>
        <w:rPr>
          <w:rFonts w:ascii="Times New Roman" w:hAnsi="Times New Roman"/>
          <w:sz w:val="28"/>
          <w:szCs w:val="28"/>
        </w:rPr>
      </w:pPr>
      <w:r>
        <w:rPr>
          <w:rFonts w:ascii="Times New Roman" w:hAnsi="Times New Roman"/>
          <w:sz w:val="28"/>
          <w:szCs w:val="28"/>
        </w:rPr>
        <w:t xml:space="preserve">обучение  на рабочем месте; </w:t>
      </w:r>
    </w:p>
    <w:p w14:paraId="155614C6">
      <w:pPr>
        <w:numPr>
          <w:ilvl w:val="0"/>
          <w:numId w:val="2"/>
        </w:numPr>
        <w:spacing w:after="0" w:line="240" w:lineRule="auto"/>
        <w:rPr>
          <w:rFonts w:ascii="Times New Roman" w:hAnsi="Times New Roman"/>
          <w:sz w:val="28"/>
          <w:szCs w:val="28"/>
        </w:rPr>
      </w:pPr>
      <w:r>
        <w:rPr>
          <w:rFonts w:ascii="Times New Roman" w:hAnsi="Times New Roman"/>
          <w:sz w:val="28"/>
          <w:szCs w:val="28"/>
        </w:rPr>
        <w:t>осуществление практики наставничества;</w:t>
      </w:r>
    </w:p>
    <w:p w14:paraId="594D45A0">
      <w:pPr>
        <w:numPr>
          <w:ilvl w:val="0"/>
          <w:numId w:val="2"/>
        </w:numPr>
        <w:spacing w:after="0" w:line="240" w:lineRule="auto"/>
        <w:rPr>
          <w:rFonts w:ascii="Times New Roman" w:hAnsi="Times New Roman"/>
          <w:sz w:val="28"/>
          <w:szCs w:val="28"/>
        </w:rPr>
      </w:pPr>
      <w:r>
        <w:rPr>
          <w:rFonts w:ascii="Times New Roman" w:hAnsi="Times New Roman"/>
          <w:sz w:val="28"/>
          <w:szCs w:val="28"/>
        </w:rPr>
        <w:t>самообразование, включающее самостоятельное изучение образовательной программы;</w:t>
      </w:r>
    </w:p>
    <w:p w14:paraId="242AE1C4">
      <w:pPr>
        <w:numPr>
          <w:ilvl w:val="0"/>
          <w:numId w:val="2"/>
        </w:numPr>
        <w:spacing w:after="0" w:line="240" w:lineRule="auto"/>
        <w:rPr>
          <w:rFonts w:ascii="Times New Roman" w:hAnsi="Times New Roman"/>
          <w:sz w:val="28"/>
          <w:szCs w:val="28"/>
        </w:rPr>
      </w:pPr>
      <w:r>
        <w:rPr>
          <w:rFonts w:ascii="Times New Roman" w:hAnsi="Times New Roman"/>
          <w:sz w:val="28"/>
          <w:szCs w:val="28"/>
        </w:rPr>
        <w:t xml:space="preserve">обучение на курсах повышения квалификации; </w:t>
      </w:r>
    </w:p>
    <w:p w14:paraId="432D99B1">
      <w:pPr>
        <w:numPr>
          <w:ilvl w:val="0"/>
          <w:numId w:val="2"/>
        </w:numPr>
        <w:spacing w:after="0" w:line="240" w:lineRule="auto"/>
        <w:rPr>
          <w:rFonts w:ascii="Times New Roman" w:hAnsi="Times New Roman"/>
          <w:sz w:val="28"/>
          <w:szCs w:val="28"/>
        </w:rPr>
      </w:pPr>
      <w:r>
        <w:rPr>
          <w:rFonts w:ascii="Times New Roman" w:hAnsi="Times New Roman"/>
          <w:sz w:val="28"/>
          <w:szCs w:val="28"/>
        </w:rPr>
        <w:t>интернет-консультирование.</w:t>
      </w:r>
    </w:p>
    <w:p w14:paraId="1185370B">
      <w:pPr>
        <w:spacing w:after="0" w:line="240" w:lineRule="auto"/>
        <w:jc w:val="both"/>
        <w:rPr>
          <w:rFonts w:ascii="Times New Roman" w:hAnsi="Times New Roman"/>
          <w:sz w:val="28"/>
          <w:szCs w:val="28"/>
        </w:rPr>
      </w:pPr>
      <w:r>
        <w:rPr>
          <w:rFonts w:ascii="Times New Roman" w:hAnsi="Times New Roman"/>
          <w:sz w:val="28"/>
          <w:szCs w:val="28"/>
        </w:rPr>
        <w:t xml:space="preserve">    Данные формы преследуют цель</w:t>
      </w:r>
      <w:r>
        <w:rPr>
          <w:rFonts w:ascii="Times New Roman" w:hAnsi="Times New Roman"/>
          <w:b/>
          <w:sz w:val="28"/>
          <w:szCs w:val="28"/>
        </w:rPr>
        <w:t xml:space="preserve"> </w:t>
      </w:r>
      <w:r>
        <w:rPr>
          <w:rFonts w:ascii="Times New Roman" w:hAnsi="Times New Roman"/>
          <w:sz w:val="28"/>
          <w:szCs w:val="28"/>
        </w:rPr>
        <w:t xml:space="preserve">– помочь начинающим педагогам в повышении их профессиональной компетентности в вопросах методики организации учебно-воспитательного процесса. </w:t>
      </w:r>
    </w:p>
    <w:p w14:paraId="66A1FDB6">
      <w:pPr>
        <w:pStyle w:val="8"/>
        <w:spacing w:before="0" w:beforeAutospacing="0" w:after="0" w:afterAutospacing="0"/>
        <w:jc w:val="both"/>
        <w:rPr>
          <w:b/>
          <w:sz w:val="28"/>
          <w:szCs w:val="28"/>
        </w:rPr>
      </w:pPr>
      <w:r>
        <w:rPr>
          <w:sz w:val="28"/>
          <w:szCs w:val="28"/>
        </w:rPr>
        <w:t xml:space="preserve">  </w:t>
      </w:r>
      <w:r>
        <w:rPr>
          <w:b/>
          <w:sz w:val="28"/>
          <w:szCs w:val="28"/>
        </w:rPr>
        <w:t xml:space="preserve">Методическая помощь </w:t>
      </w:r>
    </w:p>
    <w:p w14:paraId="4CF03092">
      <w:pPr>
        <w:pStyle w:val="8"/>
        <w:spacing w:before="0" w:beforeAutospacing="0" w:after="0" w:afterAutospacing="0"/>
        <w:jc w:val="both"/>
        <w:rPr>
          <w:b/>
          <w:sz w:val="28"/>
          <w:szCs w:val="28"/>
        </w:rPr>
      </w:pPr>
      <w:r>
        <w:rPr>
          <w:sz w:val="28"/>
          <w:szCs w:val="28"/>
        </w:rPr>
        <w:t xml:space="preserve">  Немаловажным аспектом в работе с молодыми специалистами является оказание методической помощи. Свою работу мы строим по принципу партнерского сотрудничества. </w:t>
      </w:r>
    </w:p>
    <w:p w14:paraId="424B36FF">
      <w:pPr>
        <w:pStyle w:val="8"/>
        <w:spacing w:before="0" w:beforeAutospacing="0" w:after="0" w:afterAutospacing="0"/>
        <w:jc w:val="both"/>
        <w:rPr>
          <w:sz w:val="28"/>
          <w:szCs w:val="28"/>
        </w:rPr>
      </w:pPr>
      <w:r>
        <w:rPr>
          <w:sz w:val="28"/>
          <w:szCs w:val="28"/>
        </w:rPr>
        <w:t xml:space="preserve">   С целью определения  некоторых черт характера, педагогических стремлений, отношения к общественным и педагогическим процессам среди начинающих воспитателей мы проводим собеседование, анкетирование. Далее мы знакомим с программно-методическим обеспечением, консультируем по введению групповой документации, планированию и осуществлением в ДОУ воспитательно-образовательного процесса.    Далее на каждого педагога оформляется карта наблюдений, в которой фиксируются результаты организации воспитательно-образовательного, ведется  работа по оформлению  портфолио воспитателя, где собирается материал по профессиональной деятельности. </w:t>
      </w:r>
    </w:p>
    <w:p w14:paraId="6DE7275B">
      <w:pPr>
        <w:pStyle w:val="8"/>
        <w:spacing w:before="0" w:beforeAutospacing="0" w:after="0" w:afterAutospacing="0"/>
        <w:jc w:val="both"/>
        <w:rPr>
          <w:sz w:val="28"/>
          <w:szCs w:val="28"/>
        </w:rPr>
      </w:pPr>
      <w:r>
        <w:rPr>
          <w:sz w:val="28"/>
          <w:szCs w:val="28"/>
        </w:rPr>
        <w:t xml:space="preserve">  На  первом этапе работы  оказываем методическую помощь в подготовке и проведению совместной и индивидуальной  деятельности с детьми, обеспечиваем необходимыми наглядно-дидактическими и демонстрационными материалами. Оказывая  помощь по взаимодействию с родителями, присутствуем на первых родительских собраниях, помогаем  с выбором тем.</w:t>
      </w:r>
    </w:p>
    <w:p w14:paraId="248D212C">
      <w:pPr>
        <w:pStyle w:val="8"/>
        <w:spacing w:before="0" w:beforeAutospacing="0" w:after="0" w:afterAutospacing="0"/>
        <w:jc w:val="both"/>
        <w:rPr>
          <w:sz w:val="28"/>
          <w:szCs w:val="28"/>
        </w:rPr>
      </w:pPr>
      <w:r>
        <w:rPr>
          <w:sz w:val="28"/>
          <w:szCs w:val="28"/>
        </w:rPr>
        <w:t xml:space="preserve">   Ежегодно с целью повышения квалификации и профессионализма молодые специалисты  посещают районные  методические объединения, конференции.  </w:t>
      </w:r>
    </w:p>
    <w:p w14:paraId="7F70A8AC">
      <w:pPr>
        <w:pStyle w:val="8"/>
        <w:spacing w:before="0" w:beforeAutospacing="0" w:after="0" w:afterAutospacing="0"/>
        <w:jc w:val="both"/>
        <w:rPr>
          <w:sz w:val="28"/>
          <w:szCs w:val="28"/>
        </w:rPr>
      </w:pPr>
      <w:r>
        <w:rPr>
          <w:sz w:val="28"/>
          <w:szCs w:val="28"/>
        </w:rPr>
        <w:t xml:space="preserve">      Все мы знаем, что молодой специалист испытывает потребность в своевременной положительной оценке своего труда. Поэтому, заметив его успехи, мы отмечаем вслух на педагогических советах, консультациях. Ведь похвала  поднимает не только настроение, но и стимулирует, вселяет уверенность, повышает  интерес к дальнейшей работе.</w:t>
      </w:r>
    </w:p>
    <w:p w14:paraId="252B280F">
      <w:pPr>
        <w:pStyle w:val="8"/>
        <w:spacing w:before="0" w:beforeAutospacing="0" w:after="0" w:afterAutospacing="0"/>
        <w:jc w:val="both"/>
        <w:rPr>
          <w:sz w:val="28"/>
          <w:szCs w:val="28"/>
        </w:rPr>
      </w:pPr>
      <w:r>
        <w:rPr>
          <w:sz w:val="28"/>
          <w:szCs w:val="28"/>
        </w:rPr>
        <w:t xml:space="preserve">  Оценка деятельности молодого специалиста проводиться в двух направлениях:</w:t>
      </w:r>
    </w:p>
    <w:p w14:paraId="7D05CA8C">
      <w:pPr>
        <w:pStyle w:val="8"/>
        <w:spacing w:before="0" w:beforeAutospacing="0" w:after="0" w:afterAutospacing="0"/>
        <w:jc w:val="both"/>
        <w:rPr>
          <w:sz w:val="28"/>
          <w:szCs w:val="28"/>
        </w:rPr>
      </w:pPr>
      <w:r>
        <w:rPr>
          <w:sz w:val="28"/>
          <w:szCs w:val="28"/>
        </w:rPr>
        <w:t>- аттестация на квалификационную категорию</w:t>
      </w:r>
    </w:p>
    <w:p w14:paraId="3CF88179">
      <w:pPr>
        <w:pStyle w:val="8"/>
        <w:spacing w:before="0" w:beforeAutospacing="0" w:after="0" w:afterAutospacing="0"/>
        <w:jc w:val="both"/>
        <w:rPr>
          <w:sz w:val="28"/>
          <w:szCs w:val="28"/>
        </w:rPr>
      </w:pPr>
      <w:r>
        <w:rPr>
          <w:sz w:val="28"/>
          <w:szCs w:val="28"/>
        </w:rPr>
        <w:t>- регулярная оценка (ежемесячная, ежегодная)  влияет на премию и другие стимулирующие выплаты.</w:t>
      </w:r>
    </w:p>
    <w:p w14:paraId="0B0D6A9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   В ходе этой оценки учитывается  отношение к своим обязанностям, выполнение инструкций, выполнение индивидуальных планов работы и развития сотрудников, вклад в реализацию задач учреждения. </w:t>
      </w:r>
    </w:p>
    <w:p w14:paraId="09678485">
      <w:pPr>
        <w:pStyle w:val="8"/>
        <w:spacing w:before="0" w:beforeAutospacing="0" w:after="0" w:afterAutospacing="0"/>
        <w:jc w:val="both"/>
        <w:rPr>
          <w:sz w:val="28"/>
          <w:szCs w:val="28"/>
        </w:rPr>
      </w:pPr>
      <w:r>
        <w:rPr>
          <w:sz w:val="28"/>
          <w:szCs w:val="28"/>
        </w:rPr>
        <w:t xml:space="preserve">  Стала доброй традицией нашего коллектива - посвящение молодых специалистов в педагоги на первом педагогическом совете.</w:t>
      </w:r>
    </w:p>
    <w:p w14:paraId="1DE7F80A">
      <w:pPr>
        <w:spacing w:after="0" w:line="240" w:lineRule="auto"/>
        <w:jc w:val="both"/>
        <w:rPr>
          <w:rFonts w:ascii="Times New Roman" w:hAnsi="Times New Roman"/>
          <w:b/>
          <w:sz w:val="28"/>
          <w:szCs w:val="28"/>
        </w:rPr>
      </w:pPr>
      <w:r>
        <w:rPr>
          <w:rFonts w:ascii="Times New Roman" w:hAnsi="Times New Roman" w:eastAsia="Calibri" w:cs="Times New Roman"/>
          <w:b/>
          <w:sz w:val="28"/>
          <w:szCs w:val="28"/>
        </w:rPr>
        <w:t xml:space="preserve">   </w:t>
      </w:r>
      <w:r>
        <w:rPr>
          <w:rFonts w:ascii="Times New Roman" w:hAnsi="Times New Roman"/>
          <w:b/>
          <w:sz w:val="28"/>
          <w:szCs w:val="28"/>
        </w:rPr>
        <w:t>Наставничество</w:t>
      </w:r>
    </w:p>
    <w:p w14:paraId="0FA96CD3">
      <w:pPr>
        <w:spacing w:after="0" w:line="240" w:lineRule="auto"/>
        <w:jc w:val="both"/>
        <w:rPr>
          <w:rFonts w:ascii="Times New Roman" w:hAnsi="Times New Roman"/>
          <w:sz w:val="28"/>
          <w:szCs w:val="28"/>
        </w:rPr>
      </w:pPr>
      <w:r>
        <w:rPr>
          <w:rFonts w:ascii="Times New Roman" w:hAnsi="Times New Roman"/>
          <w:sz w:val="28"/>
          <w:szCs w:val="28"/>
        </w:rPr>
        <w:t xml:space="preserve">   Организованная в детском саду система наставничества   позволяет молодому специалисту получить практическую и теоретическую поддержку опытного профессионала.  Процесс наставничества затрагивает интересы как минимум трех субъектов взаимодействия: обучаемого, самого наставника и администрации ДОУ. </w:t>
      </w:r>
    </w:p>
    <w:p w14:paraId="619B7E8E">
      <w:pPr>
        <w:spacing w:after="0" w:line="240" w:lineRule="auto"/>
        <w:jc w:val="both"/>
        <w:rPr>
          <w:rFonts w:ascii="Times New Roman" w:hAnsi="Times New Roman"/>
          <w:sz w:val="28"/>
          <w:szCs w:val="28"/>
        </w:rPr>
      </w:pPr>
      <w:r>
        <w:rPr>
          <w:rFonts w:ascii="Times New Roman" w:hAnsi="Times New Roman"/>
          <w:sz w:val="28"/>
          <w:szCs w:val="28"/>
        </w:rPr>
        <w:t xml:space="preserve">  В чем заключается работа наставника? Наставник  демонстрирует на личном примере методически  правильное проведение  занятия, прогулки, любого режимного процесса, совместно с молодым специалистом планируют  будущий рабочий день, оказывает помощь при составлении конспекта НОД, помогает выбрать оптимальные методы и приемы, которые будут  наиболее приемлемы в данное время, подводит итоги  предыдущего дня, дает необходимые советы, рекомендации, может ответить на возникающие вопросы. </w:t>
      </w:r>
      <w:r>
        <w:rPr>
          <w:rFonts w:ascii="Times New Roman" w:hAnsi="Times New Roman" w:eastAsia="Times New Roman"/>
          <w:sz w:val="28"/>
          <w:szCs w:val="28"/>
          <w:lang w:eastAsia="ru-RU"/>
        </w:rPr>
        <w:t xml:space="preserve">Никакие советы, рассказы, объяснения не помогут так, как личный пример. Молодой воспитатель несколько дней под руководством наставника проходит стажировку у своего более опытного коллеги, т. е. они работают вместе с группой детей. За это время он знакомится с воспитанниками, родителями, помощником воспитателя, изучает режим дня группы, документацию и т. д. Все возникшие вопросы обсуждаются после рабочей смены в присутствии наставника.  </w:t>
      </w:r>
    </w:p>
    <w:p w14:paraId="2FD07254">
      <w:pPr>
        <w:spacing w:after="0" w:line="240" w:lineRule="auto"/>
        <w:jc w:val="both"/>
        <w:rPr>
          <w:rFonts w:ascii="Times New Roman" w:hAnsi="Times New Roman"/>
          <w:sz w:val="28"/>
          <w:szCs w:val="28"/>
        </w:rPr>
      </w:pPr>
      <w:r>
        <w:rPr>
          <w:rFonts w:ascii="Times New Roman" w:hAnsi="Times New Roman" w:eastAsia="Times New Roman"/>
          <w:sz w:val="28"/>
          <w:szCs w:val="28"/>
          <w:lang w:eastAsia="ru-RU"/>
        </w:rPr>
        <w:t xml:space="preserve">   Как показывает практика, </w:t>
      </w:r>
      <w:r>
        <w:rPr>
          <w:rFonts w:ascii="Times New Roman" w:hAnsi="Times New Roman"/>
          <w:sz w:val="28"/>
          <w:szCs w:val="28"/>
        </w:rPr>
        <w:t xml:space="preserve">воспитатель добивается существенных успехов в том случае, если напарник по стилю деятельности похож на него. Когда есть большие стилевые различия, молодой воспитатель оказывается не в состоянии успешно заимствовать приемы работы опытного коллеги даже при высоком уровне его педагогического мастерства. Поэтому, в своей работе, мы обращаем внимание на темперамент, темп работы начинающего воспитателя, чтобы определить ему напарника. </w:t>
      </w:r>
    </w:p>
    <w:p w14:paraId="3F8202FB">
      <w:pPr>
        <w:spacing w:after="0" w:line="240" w:lineRule="auto"/>
        <w:jc w:val="both"/>
        <w:rPr>
          <w:rFonts w:ascii="Times New Roman" w:hAnsi="Times New Roman"/>
          <w:sz w:val="28"/>
          <w:szCs w:val="28"/>
        </w:rPr>
      </w:pPr>
      <w:r>
        <w:rPr>
          <w:rFonts w:ascii="Times New Roman" w:hAnsi="Times New Roman"/>
          <w:sz w:val="28"/>
          <w:szCs w:val="28"/>
        </w:rPr>
        <w:t xml:space="preserve">   Мы учитываем то, что в нашем детском саду нет двух одинаково подготовленных в теоретическом и методическом отношении воспитателей, даже среди тех, кто отработал много времени. Поэтому  «новичок» сам  может сближается с опытными работниками и по собственной инициативе начинает ходить на их занятия, обращается за советом. </w:t>
      </w:r>
      <w:r>
        <w:rPr>
          <w:rFonts w:ascii="Times New Roman" w:hAnsi="Times New Roman" w:eastAsia="Times New Roman"/>
          <w:sz w:val="28"/>
          <w:szCs w:val="28"/>
          <w:lang w:eastAsia="ru-RU"/>
        </w:rPr>
        <w:t xml:space="preserve"> </w:t>
      </w:r>
      <w:r>
        <w:rPr>
          <w:rFonts w:ascii="Times New Roman" w:hAnsi="Times New Roman"/>
          <w:sz w:val="28"/>
          <w:szCs w:val="28"/>
        </w:rPr>
        <w:t>Опыт показывает, что лучшая форма  должна выступать как форма  сотрудничества.</w:t>
      </w:r>
    </w:p>
    <w:p w14:paraId="7D47FF45">
      <w:pPr>
        <w:spacing w:after="0" w:line="240" w:lineRule="auto"/>
        <w:jc w:val="both"/>
        <w:rPr>
          <w:rFonts w:ascii="Times New Roman" w:hAnsi="Times New Roman"/>
          <w:sz w:val="28"/>
          <w:szCs w:val="28"/>
        </w:rPr>
      </w:pPr>
      <w:r>
        <w:rPr>
          <w:rFonts w:ascii="Times New Roman" w:hAnsi="Times New Roman" w:eastAsia="Times New Roman"/>
          <w:sz w:val="28"/>
          <w:szCs w:val="28"/>
          <w:lang w:eastAsia="ru-RU"/>
        </w:rPr>
        <w:t xml:space="preserve">  Постепенно при </w:t>
      </w:r>
      <w:r>
        <w:rPr>
          <w:rFonts w:ascii="Times New Roman" w:hAnsi="Times New Roman"/>
          <w:sz w:val="28"/>
          <w:szCs w:val="28"/>
        </w:rPr>
        <w:t xml:space="preserve"> поддержке наставника молодой воспитатель начинает внедрять имеющиеся теоретические знания и умения в практику работы с детьми и их родителями. Наставник помогает овладеть искусством общения, найти подход к любому родителю, а через него узнать как можно больше о ребенке, и в целом установить доверительные отношения с детьми, а в дальнейшем завоевать любовь детей и уважение их родителей. </w:t>
      </w:r>
    </w:p>
    <w:p w14:paraId="6B1C713F">
      <w:pPr>
        <w:spacing w:after="0" w:line="240" w:lineRule="auto"/>
        <w:jc w:val="both"/>
        <w:rPr>
          <w:rFonts w:ascii="Times New Roman" w:hAnsi="Times New Roman"/>
          <w:sz w:val="28"/>
          <w:szCs w:val="28"/>
        </w:rPr>
      </w:pPr>
      <w:r>
        <w:rPr>
          <w:rFonts w:ascii="Times New Roman" w:hAnsi="Times New Roman"/>
          <w:sz w:val="28"/>
          <w:szCs w:val="28"/>
        </w:rPr>
        <w:t xml:space="preserve">       Активно используются  открытые занятия с последующим обсуждением увиденного,  взаимопосещения,  где теоретическая часть подкрепляется  примером из практики, показом отдельных приемов и способов работы.</w:t>
      </w:r>
    </w:p>
    <w:p w14:paraId="628607A5">
      <w:pPr>
        <w:spacing w:after="0" w:line="240" w:lineRule="auto"/>
        <w:jc w:val="both"/>
        <w:rPr>
          <w:rFonts w:ascii="Times New Roman" w:hAnsi="Times New Roman"/>
          <w:sz w:val="28"/>
          <w:szCs w:val="28"/>
        </w:rPr>
      </w:pPr>
      <w:r>
        <w:rPr>
          <w:rFonts w:ascii="Times New Roman" w:hAnsi="Times New Roman"/>
          <w:sz w:val="28"/>
          <w:szCs w:val="28"/>
        </w:rPr>
        <w:t xml:space="preserve">    Значительная роль в повышении профессионального мастерства воспитателей отводится  самообразованию. Практика показывает, отсутствие практического  опыта  заставляет новичка заниматься самообразованием. На основе появившихся проблем каждый воспитатель определяет  для себя тему, над какой он будет работать. В случае необходимости, методическая помощь нашего учреждения помогает молодому специалисту в выборе  темы самообразования. После чего молодым специалистом  составляется план работы. План включает в себя: изучение литературы, передового опыта, </w:t>
      </w:r>
      <w:r>
        <w:rPr>
          <w:rFonts w:ascii="Times New Roman" w:hAnsi="Times New Roman" w:cs="Times New Roman"/>
          <w:sz w:val="28"/>
          <w:szCs w:val="28"/>
        </w:rPr>
        <w:t>перечень практических мероприятий по оснащению   развивающей предметно – пространственной среды, пособий, картотек, папок-передвижек и др. В течение года воспитатели (молодые специалисты) делятся с коллегами на консультациях,  педагогических часах о наиболее эффективных методах, удачных формах работы.</w:t>
      </w:r>
    </w:p>
    <w:p w14:paraId="5D4ECC71">
      <w:pPr>
        <w:pStyle w:val="8"/>
        <w:spacing w:before="0" w:beforeAutospacing="0" w:after="0" w:afterAutospacing="0"/>
        <w:jc w:val="both"/>
        <w:rPr>
          <w:sz w:val="28"/>
          <w:szCs w:val="28"/>
        </w:rPr>
      </w:pPr>
      <w:r>
        <w:rPr>
          <w:sz w:val="28"/>
          <w:szCs w:val="28"/>
        </w:rPr>
        <w:t xml:space="preserve">   Стала традиционным проведение отчета по самообразованию на педагогическом совете  в виде проектной деятельности. Так, молодой специалист Джалилова Марина Багомедовна, углубленно занимаясь проектной деятельностью,  разработала и реализовала с детьми проект «Эмоционнальное развитие детей дошкольного возраста в музыкальной деятельности».</w:t>
      </w:r>
    </w:p>
    <w:p w14:paraId="786B289E">
      <w:pPr>
        <w:pStyle w:val="8"/>
        <w:spacing w:before="0" w:beforeAutospacing="0" w:after="0" w:afterAutospacing="0"/>
        <w:jc w:val="both"/>
        <w:rPr>
          <w:sz w:val="28"/>
          <w:szCs w:val="28"/>
        </w:rPr>
      </w:pPr>
      <w:r>
        <w:rPr>
          <w:sz w:val="28"/>
          <w:szCs w:val="28"/>
        </w:rPr>
        <w:t xml:space="preserve">    В практике детского сада  нами широко используется  такая  форма работы как открытые просмотры.  Они позволяют всем увидить как работают коллеги, использовать их позитивный опыт, осознать свои недочеты. Кроме того, молодые педагоги учатся проводить анализ особенностей образовательного процесса в целом, а также занятий или досуговой деятельности в группе. </w:t>
      </w:r>
    </w:p>
    <w:p w14:paraId="241A308A">
      <w:pPr>
        <w:pStyle w:val="8"/>
        <w:spacing w:before="0" w:beforeAutospacing="0" w:after="0" w:afterAutospacing="0"/>
        <w:jc w:val="both"/>
        <w:rPr>
          <w:sz w:val="28"/>
          <w:szCs w:val="28"/>
        </w:rPr>
      </w:pPr>
      <w:r>
        <w:rPr>
          <w:sz w:val="28"/>
          <w:szCs w:val="28"/>
        </w:rPr>
        <w:t xml:space="preserve">   Открытые просмотры в нашем детском саду организуются молодыми специалистами, проработавшими 1-2 года. Так, молодой специалист Джалилова Марина Багомедовна,  выступала на педагогическом совете на тему: «Воспитание  культурно – гигиенических навыков - залог формирования предпосылок здорового образа жизни и  личностной культуры ребенка-дошкольника» где поделилась с опытом работы по организации питания.</w:t>
      </w:r>
    </w:p>
    <w:p w14:paraId="5B4BD2F9">
      <w:pPr>
        <w:pStyle w:val="8"/>
        <w:spacing w:before="0" w:beforeAutospacing="0" w:after="0" w:afterAutospacing="0"/>
        <w:jc w:val="both"/>
        <w:rPr>
          <w:sz w:val="28"/>
          <w:szCs w:val="28"/>
        </w:rPr>
      </w:pPr>
      <w:r>
        <w:rPr>
          <w:sz w:val="28"/>
          <w:szCs w:val="28"/>
        </w:rPr>
        <w:t xml:space="preserve">  Инновационной технологией в нашем детском саду является интернет-консультирование. Данная технология находится на стадии развития, но первые шаги  уже заложены. </w:t>
      </w:r>
    </w:p>
    <w:p w14:paraId="6D6054B6">
      <w:pPr>
        <w:pStyle w:val="8"/>
        <w:spacing w:before="0" w:beforeAutospacing="0" w:after="0" w:afterAutospacing="0"/>
        <w:jc w:val="both"/>
        <w:rPr>
          <w:color w:val="000000" w:themeColor="text1"/>
          <w:sz w:val="28"/>
          <w:szCs w:val="28"/>
        </w:rPr>
      </w:pPr>
      <w:r>
        <w:rPr>
          <w:sz w:val="28"/>
          <w:szCs w:val="28"/>
        </w:rPr>
        <w:t xml:space="preserve">   Какие возможности данной технологии?  Молодой специалист может в любое время получить  консультативную помощь наставника, опытных коллег по подготовке и проведению открытых занятий, рассылается полезная информация, памятки по оформлению документации, разработке планов и др. В перспективе, посредством интернет-консультирования  планируется осуществлять взаимодействие </w:t>
      </w:r>
      <w:r>
        <w:rPr>
          <w:sz w:val="28"/>
          <w:szCs w:val="28"/>
          <w:lang w:val="ru-RU"/>
        </w:rPr>
        <w:t>наставника</w:t>
      </w:r>
      <w:r>
        <w:rPr>
          <w:sz w:val="28"/>
          <w:szCs w:val="28"/>
        </w:rPr>
        <w:t xml:space="preserve"> и педагогов по тематическому планированию  образовательного процесса, где воспитатель сможет предоставить план в электронном виде, а  </w:t>
      </w:r>
      <w:r>
        <w:rPr>
          <w:color w:val="000000" w:themeColor="text1"/>
          <w:sz w:val="28"/>
          <w:szCs w:val="28"/>
        </w:rPr>
        <w:t xml:space="preserve">наставник  сможет внести коррективы. </w:t>
      </w:r>
    </w:p>
    <w:p w14:paraId="26908CA2">
      <w:pPr>
        <w:pStyle w:val="8"/>
        <w:spacing w:before="0" w:beforeAutospacing="0" w:after="0" w:afterAutospacing="0"/>
        <w:jc w:val="both"/>
        <w:rPr>
          <w:sz w:val="28"/>
          <w:szCs w:val="28"/>
        </w:rPr>
      </w:pPr>
      <w:r>
        <w:rPr>
          <w:sz w:val="28"/>
          <w:szCs w:val="28"/>
        </w:rPr>
        <w:t xml:space="preserve"> </w:t>
      </w:r>
    </w:p>
    <w:p w14:paraId="5ED059D1">
      <w:pPr>
        <w:pStyle w:val="8"/>
        <w:spacing w:before="0" w:beforeAutospacing="0" w:after="0" w:afterAutospacing="0"/>
        <w:jc w:val="both"/>
        <w:rPr>
          <w:sz w:val="28"/>
          <w:szCs w:val="28"/>
        </w:rPr>
      </w:pPr>
    </w:p>
    <w:p w14:paraId="04243D2E">
      <w:pPr>
        <w:pStyle w:val="8"/>
        <w:spacing w:before="0" w:beforeAutospacing="0" w:after="0" w:afterAutospacing="0"/>
        <w:jc w:val="both"/>
        <w:rPr>
          <w:sz w:val="28"/>
          <w:szCs w:val="28"/>
        </w:rPr>
      </w:pPr>
      <w:r>
        <w:rPr>
          <w:sz w:val="28"/>
          <w:szCs w:val="28"/>
        </w:rPr>
        <w:t xml:space="preserve"> С целью стимулирования творческих проявлений молодых педагогов наши молодые специалисты  привлекаются к </w:t>
      </w:r>
      <w:r>
        <w:rPr>
          <w:b/>
          <w:sz w:val="28"/>
          <w:szCs w:val="28"/>
        </w:rPr>
        <w:t>участию в конкурсах</w:t>
      </w:r>
      <w:r>
        <w:rPr>
          <w:sz w:val="28"/>
          <w:szCs w:val="28"/>
        </w:rPr>
        <w:t xml:space="preserve">  районного уровня. Так  в 202</w:t>
      </w:r>
      <w:r>
        <w:rPr>
          <w:rFonts w:hint="default"/>
          <w:sz w:val="28"/>
          <w:szCs w:val="28"/>
          <w:lang w:val="ru-RU"/>
        </w:rPr>
        <w:t>0</w:t>
      </w:r>
      <w:r>
        <w:rPr>
          <w:sz w:val="28"/>
          <w:szCs w:val="28"/>
        </w:rPr>
        <w:t xml:space="preserve"> году  Джалилова Марина Багомедовна  принимала участие  в районном  конкурсе профессионального мастерства  «Воспитатель  года-2020» и стала победителем районного конкурса, занявшая второе место. </w:t>
      </w:r>
    </w:p>
    <w:p w14:paraId="0BF24859">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Традиционной формой, вызывающей интерес, является проведение </w:t>
      </w:r>
      <w:r>
        <w:rPr>
          <w:rFonts w:ascii="Times New Roman" w:hAnsi="Times New Roman" w:eastAsia="Times New Roman" w:cs="Times New Roman"/>
          <w:b/>
          <w:sz w:val="28"/>
          <w:szCs w:val="28"/>
          <w:lang w:eastAsia="ru-RU"/>
        </w:rPr>
        <w:t xml:space="preserve">аукциона педагогических идей, </w:t>
      </w:r>
      <w:r>
        <w:rPr>
          <w:rFonts w:ascii="Times New Roman" w:hAnsi="Times New Roman" w:eastAsia="Times New Roman" w:cs="Times New Roman"/>
          <w:sz w:val="28"/>
          <w:szCs w:val="28"/>
          <w:lang w:eastAsia="ru-RU"/>
        </w:rPr>
        <w:t>что позволяет обмениваться педагогическими находками новичкам и опытным педагогам. Результатом такой формы работы в ДОУ является создание и наполнение методической копилки.</w:t>
      </w:r>
    </w:p>
    <w:p w14:paraId="359E1D26">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каждого педагога создан банк профессиональных достижений, позволяющий осуществлять мониторинг личных и профессиональных достижений молодого специалиста. Данный банк даёт возможность увидеть потребности педагога, динамику профессионального роста, скорректировать дальнейшую стратегию сопровождения, определить перспективы профессионального развития, и создания наиболее благоприятных условий для развития творческой деятельности. Система мониторинга профессионального роста педагогов включает анкеты и опросники. Данный мониторинг проводится в течение всего педагогического пути начинающего молодого специалиста.</w:t>
      </w:r>
    </w:p>
    <w:p w14:paraId="784D5645">
      <w:pPr>
        <w:pStyle w:val="8"/>
        <w:spacing w:before="0" w:beforeAutospacing="0" w:after="0" w:afterAutospacing="0"/>
        <w:jc w:val="both"/>
        <w:rPr>
          <w:bCs/>
          <w:sz w:val="28"/>
          <w:szCs w:val="28"/>
        </w:rPr>
      </w:pPr>
      <w:r>
        <w:rPr>
          <w:bCs/>
          <w:sz w:val="28"/>
          <w:szCs w:val="28"/>
        </w:rPr>
        <w:t xml:space="preserve">   Таким образом, выстроенная система    методического сопровождения, использование  системного подхода  по повышению профессиональной компетентности молодых педагогов позволяет им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14:paraId="682F5EAC">
      <w:pPr>
        <w:pStyle w:val="8"/>
        <w:spacing w:before="0" w:beforeAutospacing="0" w:after="0" w:afterAutospacing="0" w:line="276" w:lineRule="auto"/>
        <w:jc w:val="both"/>
        <w:rPr>
          <w:bCs/>
          <w:sz w:val="28"/>
          <w:szCs w:val="28"/>
        </w:rPr>
      </w:pPr>
    </w:p>
    <w:p w14:paraId="772A7EDB">
      <w:pPr>
        <w:pStyle w:val="8"/>
        <w:spacing w:before="0" w:beforeAutospacing="0" w:after="0" w:afterAutospacing="0" w:line="276" w:lineRule="auto"/>
        <w:jc w:val="center"/>
        <w:rPr>
          <w:b/>
          <w:bCs/>
          <w:sz w:val="32"/>
          <w:szCs w:val="32"/>
        </w:rPr>
      </w:pPr>
      <w:r>
        <w:rPr>
          <w:b/>
          <w:bCs/>
          <w:sz w:val="32"/>
          <w:szCs w:val="32"/>
        </w:rPr>
        <w:t>Этапы профессионального становления молодого специалиста</w:t>
      </w:r>
    </w:p>
    <w:p w14:paraId="064C8E72">
      <w:pPr>
        <w:spacing w:after="0"/>
        <w:ind w:firstLine="900"/>
        <w:jc w:val="both"/>
        <w:rPr>
          <w:rFonts w:ascii="Times New Roman" w:hAnsi="Times New Roman" w:eastAsia="Calibri" w:cs="Times New Roman"/>
          <w:sz w:val="28"/>
          <w:szCs w:val="28"/>
        </w:rPr>
      </w:pPr>
      <w:r>
        <w:rPr>
          <w:rFonts w:ascii="Times New Roman" w:hAnsi="Times New Roman" w:eastAsia="Calibri" w:cs="Times New Roman"/>
          <w:b/>
          <w:sz w:val="28"/>
          <w:szCs w:val="28"/>
          <w:lang w:val="en-US"/>
        </w:rPr>
        <w:t>I</w:t>
      </w:r>
      <w:r>
        <w:rPr>
          <w:rFonts w:ascii="Times New Roman" w:hAnsi="Times New Roman" w:eastAsia="Calibri" w:cs="Times New Roman"/>
          <w:b/>
          <w:sz w:val="28"/>
          <w:szCs w:val="28"/>
        </w:rPr>
        <w:t xml:space="preserve"> этап </w:t>
      </w:r>
      <w:r>
        <w:rPr>
          <w:rFonts w:ascii="Times New Roman" w:hAnsi="Times New Roman" w:eastAsia="Calibri" w:cs="Times New Roman"/>
          <w:sz w:val="28"/>
          <w:szCs w:val="28"/>
        </w:rPr>
        <w:t>– стажировка</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 (первый год работы). Выпускник колледжа или вуза осознает свои возможности как педагога, начинает понимать свою значимость для детей, их родителей, всего коллектива ДОУ. На практике применяет знания и умения, полученные в учебном заведении. Осознание недостаточного владения содержанием работы с детьми заставляет его заняться самообразованием.</w:t>
      </w:r>
    </w:p>
    <w:p w14:paraId="6E638D21">
      <w:pPr>
        <w:spacing w:after="0"/>
        <w:ind w:firstLine="900"/>
        <w:jc w:val="both"/>
        <w:rPr>
          <w:rFonts w:ascii="Times New Roman" w:hAnsi="Times New Roman" w:eastAsia="Calibri" w:cs="Times New Roman"/>
          <w:b/>
          <w:i/>
          <w:sz w:val="28"/>
          <w:szCs w:val="28"/>
        </w:rPr>
      </w:pPr>
      <w:r>
        <w:rPr>
          <w:rFonts w:ascii="Times New Roman" w:hAnsi="Times New Roman" w:eastAsia="Calibri" w:cs="Times New Roman"/>
          <w:b/>
          <w:sz w:val="28"/>
          <w:szCs w:val="28"/>
          <w:lang w:val="en-US"/>
        </w:rPr>
        <w:t>II</w:t>
      </w:r>
      <w:r>
        <w:rPr>
          <w:rFonts w:ascii="Times New Roman" w:hAnsi="Times New Roman" w:eastAsia="Calibri" w:cs="Times New Roman"/>
          <w:b/>
          <w:sz w:val="28"/>
          <w:szCs w:val="28"/>
        </w:rPr>
        <w:t xml:space="preserve"> этап </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eastAsia="Calibri" w:cs="Times New Roman"/>
          <w:sz w:val="28"/>
          <w:szCs w:val="28"/>
        </w:rPr>
        <w:t>развивающий</w:t>
      </w:r>
      <w:r>
        <w:rPr>
          <w:rFonts w:ascii="Times New Roman" w:hAnsi="Times New Roman" w:eastAsia="Calibri" w:cs="Times New Roman"/>
          <w:i/>
          <w:sz w:val="28"/>
          <w:szCs w:val="28"/>
        </w:rPr>
        <w:t>.</w:t>
      </w:r>
      <w:r>
        <w:rPr>
          <w:rFonts w:ascii="Times New Roman" w:hAnsi="Times New Roman" w:eastAsia="Calibri" w:cs="Times New Roman"/>
          <w:sz w:val="28"/>
          <w:szCs w:val="28"/>
        </w:rPr>
        <w:t xml:space="preserve"> Идет процесс развития профессиональных умений, накопление опыта, поиск лучших методов воздействия на группу детей в процессе воспитательно-образовательной работы, вырабатывается свой стиль в работе, появляется интерес к опыту коллег.</w:t>
      </w:r>
      <w:r>
        <w:rPr>
          <w:rFonts w:ascii="Times New Roman" w:hAnsi="Times New Roman" w:eastAsia="Calibri" w:cs="Times New Roman"/>
          <w:b/>
          <w:i/>
          <w:sz w:val="28"/>
          <w:szCs w:val="28"/>
        </w:rPr>
        <w:t xml:space="preserve"> </w:t>
      </w:r>
    </w:p>
    <w:p w14:paraId="339F68BC">
      <w:pPr>
        <w:spacing w:after="0"/>
        <w:ind w:firstLine="900"/>
        <w:jc w:val="both"/>
        <w:rPr>
          <w:rFonts w:ascii="Times New Roman" w:hAnsi="Times New Roman" w:eastAsia="Calibri" w:cs="Times New Roman"/>
          <w:sz w:val="28"/>
          <w:szCs w:val="28"/>
        </w:rPr>
      </w:pPr>
      <w:r>
        <w:rPr>
          <w:rFonts w:ascii="Times New Roman" w:hAnsi="Times New Roman" w:eastAsia="Calibri" w:cs="Times New Roman"/>
          <w:b/>
          <w:sz w:val="28"/>
          <w:szCs w:val="28"/>
          <w:lang w:val="en-US"/>
        </w:rPr>
        <w:t>III</w:t>
      </w:r>
      <w:r>
        <w:rPr>
          <w:rFonts w:ascii="Times New Roman" w:hAnsi="Times New Roman" w:cs="Times New Roman"/>
          <w:b/>
          <w:sz w:val="28"/>
          <w:szCs w:val="28"/>
        </w:rPr>
        <w:t xml:space="preserve">  этап - </w:t>
      </w:r>
      <w:r>
        <w:rPr>
          <w:rFonts w:ascii="Times New Roman" w:hAnsi="Times New Roman" w:eastAsia="Calibri" w:cs="Times New Roman"/>
          <w:sz w:val="28"/>
          <w:szCs w:val="28"/>
        </w:rPr>
        <w:t>4-5-й год работы. В деятельности педагога начинает складываться система.</w:t>
      </w:r>
    </w:p>
    <w:p w14:paraId="3CABA739">
      <w:pPr>
        <w:spacing w:after="0"/>
        <w:ind w:firstLine="900"/>
        <w:jc w:val="both"/>
        <w:rPr>
          <w:rFonts w:ascii="Times New Roman" w:hAnsi="Times New Roman" w:eastAsia="Calibri" w:cs="Times New Roman"/>
          <w:sz w:val="28"/>
          <w:szCs w:val="28"/>
        </w:rPr>
      </w:pPr>
      <w:r>
        <w:rPr>
          <w:rFonts w:ascii="Times New Roman" w:hAnsi="Times New Roman" w:eastAsia="Calibri" w:cs="Times New Roman"/>
          <w:b/>
          <w:sz w:val="28"/>
          <w:szCs w:val="28"/>
          <w:lang w:val="en-US"/>
        </w:rPr>
        <w:t>IV</w:t>
      </w:r>
      <w:r>
        <w:rPr>
          <w:rFonts w:ascii="Times New Roman" w:hAnsi="Times New Roman" w:cs="Times New Roman"/>
          <w:b/>
          <w:sz w:val="28"/>
          <w:szCs w:val="28"/>
        </w:rPr>
        <w:t xml:space="preserve"> </w:t>
      </w:r>
      <w:r>
        <w:rPr>
          <w:rFonts w:ascii="Times New Roman" w:hAnsi="Times New Roman" w:eastAsia="Calibri" w:cs="Times New Roman"/>
          <w:b/>
          <w:sz w:val="28"/>
          <w:szCs w:val="28"/>
        </w:rPr>
        <w:t>этап</w:t>
      </w:r>
      <w:r>
        <w:rPr>
          <w:rFonts w:ascii="Times New Roman" w:hAnsi="Times New Roman" w:cs="Times New Roman"/>
          <w:b/>
          <w:sz w:val="28"/>
          <w:szCs w:val="28"/>
        </w:rPr>
        <w:t xml:space="preserve"> - </w:t>
      </w:r>
      <w:r>
        <w:rPr>
          <w:rFonts w:ascii="Times New Roman" w:hAnsi="Times New Roman" w:eastAsia="Calibri" w:cs="Times New Roman"/>
          <w:sz w:val="28"/>
          <w:szCs w:val="28"/>
        </w:rPr>
        <w:t>совершенствование, саморазвитие, освоение новых педагогических технологий.</w:t>
      </w:r>
    </w:p>
    <w:p w14:paraId="77E91F09">
      <w:pPr>
        <w:spacing w:after="0"/>
        <w:ind w:firstLine="900"/>
        <w:jc w:val="both"/>
        <w:rPr>
          <w:rFonts w:ascii="Calibri" w:hAnsi="Calibri" w:eastAsia="Calibri" w:cs="Times New Roman"/>
          <w:sz w:val="28"/>
          <w:szCs w:val="28"/>
        </w:rPr>
      </w:pPr>
    </w:p>
    <w:p w14:paraId="1094E518">
      <w:pPr>
        <w:spacing w:after="0"/>
        <w:ind w:firstLine="900"/>
        <w:jc w:val="both"/>
        <w:rPr>
          <w:rFonts w:ascii="Calibri" w:hAnsi="Calibri" w:eastAsia="Calibri" w:cs="Times New Roman"/>
          <w:sz w:val="28"/>
          <w:szCs w:val="28"/>
        </w:rPr>
      </w:pPr>
    </w:p>
    <w:p w14:paraId="3CBBA64F">
      <w:pPr>
        <w:spacing w:after="0"/>
        <w:ind w:firstLine="900"/>
        <w:jc w:val="both"/>
        <w:rPr>
          <w:rFonts w:ascii="Calibri" w:hAnsi="Calibri" w:eastAsia="Calibri" w:cs="Times New Roman"/>
          <w:sz w:val="28"/>
          <w:szCs w:val="28"/>
        </w:rPr>
      </w:pPr>
    </w:p>
    <w:p w14:paraId="1FB1F9C7">
      <w:pPr>
        <w:pStyle w:val="8"/>
        <w:spacing w:before="0" w:beforeAutospacing="0" w:after="0" w:afterAutospacing="0" w:line="276" w:lineRule="auto"/>
        <w:jc w:val="center"/>
        <w:rPr>
          <w:b/>
          <w:sz w:val="32"/>
          <w:szCs w:val="32"/>
        </w:rPr>
      </w:pPr>
      <w:r>
        <w:rPr>
          <w:b/>
          <w:sz w:val="32"/>
          <w:szCs w:val="32"/>
        </w:rPr>
        <w:t xml:space="preserve">Интерактивные формы и методы в работе </w:t>
      </w:r>
    </w:p>
    <w:p w14:paraId="0F0697D8">
      <w:pPr>
        <w:pStyle w:val="8"/>
        <w:spacing w:before="0" w:beforeAutospacing="0" w:after="0" w:afterAutospacing="0" w:line="276" w:lineRule="auto"/>
        <w:jc w:val="center"/>
        <w:rPr>
          <w:b/>
          <w:sz w:val="32"/>
          <w:szCs w:val="32"/>
        </w:rPr>
      </w:pPr>
      <w:r>
        <w:rPr>
          <w:b/>
          <w:sz w:val="32"/>
          <w:szCs w:val="32"/>
        </w:rPr>
        <w:t>с молодыми специалистами</w:t>
      </w:r>
    </w:p>
    <w:p w14:paraId="7695E260">
      <w:pPr>
        <w:pStyle w:val="8"/>
        <w:spacing w:before="0" w:beforeAutospacing="0" w:after="0" w:afterAutospacing="0" w:line="276" w:lineRule="auto"/>
        <w:jc w:val="center"/>
        <w:rPr>
          <w:b/>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F90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14:paraId="21EC4122">
            <w:pPr>
              <w:pStyle w:val="8"/>
              <w:spacing w:before="0" w:beforeAutospacing="0" w:after="0" w:afterAutospacing="0" w:line="276" w:lineRule="auto"/>
              <w:jc w:val="center"/>
              <w:rPr>
                <w:b/>
                <w:sz w:val="32"/>
                <w:szCs w:val="32"/>
              </w:rPr>
            </w:pPr>
            <w:r>
              <w:rPr>
                <w:b/>
                <w:sz w:val="32"/>
                <w:szCs w:val="32"/>
              </w:rPr>
              <w:t>Формы</w:t>
            </w:r>
          </w:p>
        </w:tc>
        <w:tc>
          <w:tcPr>
            <w:tcW w:w="5069" w:type="dxa"/>
          </w:tcPr>
          <w:p w14:paraId="17C2FC6F">
            <w:pPr>
              <w:pStyle w:val="8"/>
              <w:spacing w:before="0" w:beforeAutospacing="0" w:after="0" w:afterAutospacing="0" w:line="276" w:lineRule="auto"/>
              <w:jc w:val="center"/>
              <w:rPr>
                <w:b/>
                <w:sz w:val="32"/>
                <w:szCs w:val="32"/>
              </w:rPr>
            </w:pPr>
            <w:r>
              <w:rPr>
                <w:b/>
                <w:sz w:val="32"/>
                <w:szCs w:val="32"/>
              </w:rPr>
              <w:t>Методы</w:t>
            </w:r>
          </w:p>
        </w:tc>
      </w:tr>
      <w:tr w14:paraId="20BE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14:paraId="01CC6983">
            <w:pPr>
              <w:pStyle w:val="8"/>
              <w:spacing w:before="0" w:beforeAutospacing="0" w:after="0" w:afterAutospacing="0" w:line="276" w:lineRule="auto"/>
              <w:jc w:val="center"/>
              <w:rPr>
                <w:sz w:val="32"/>
                <w:szCs w:val="32"/>
              </w:rPr>
            </w:pPr>
          </w:p>
          <w:p w14:paraId="2E05BE02">
            <w:pPr>
              <w:pStyle w:val="8"/>
              <w:spacing w:before="0" w:beforeAutospacing="0" w:after="0" w:afterAutospacing="0" w:line="276" w:lineRule="auto"/>
              <w:jc w:val="center"/>
              <w:rPr>
                <w:sz w:val="32"/>
                <w:szCs w:val="32"/>
              </w:rPr>
            </w:pPr>
            <w:r>
              <w:rPr>
                <w:sz w:val="32"/>
                <w:szCs w:val="32"/>
              </w:rPr>
              <w:t>Семинар-практикум</w:t>
            </w:r>
          </w:p>
          <w:p w14:paraId="645020E3">
            <w:pPr>
              <w:pStyle w:val="8"/>
              <w:spacing w:before="0" w:beforeAutospacing="0" w:after="0" w:afterAutospacing="0" w:line="276" w:lineRule="auto"/>
              <w:jc w:val="center"/>
              <w:rPr>
                <w:sz w:val="32"/>
                <w:szCs w:val="32"/>
              </w:rPr>
            </w:pPr>
            <w:r>
              <w:rPr>
                <w:sz w:val="32"/>
                <w:szCs w:val="32"/>
              </w:rPr>
              <w:t>Консультации</w:t>
            </w:r>
          </w:p>
          <w:p w14:paraId="3885E38C">
            <w:pPr>
              <w:pStyle w:val="8"/>
              <w:spacing w:before="0" w:beforeAutospacing="0" w:after="0" w:afterAutospacing="0" w:line="276" w:lineRule="auto"/>
              <w:jc w:val="center"/>
              <w:rPr>
                <w:sz w:val="32"/>
                <w:szCs w:val="32"/>
              </w:rPr>
            </w:pPr>
            <w:r>
              <w:rPr>
                <w:sz w:val="32"/>
                <w:szCs w:val="32"/>
              </w:rPr>
              <w:t>Круглый стол</w:t>
            </w:r>
          </w:p>
          <w:p w14:paraId="21411F2D">
            <w:pPr>
              <w:pStyle w:val="8"/>
              <w:spacing w:before="0" w:beforeAutospacing="0" w:after="0" w:afterAutospacing="0" w:line="276" w:lineRule="auto"/>
              <w:jc w:val="center"/>
              <w:rPr>
                <w:sz w:val="32"/>
                <w:szCs w:val="32"/>
              </w:rPr>
            </w:pPr>
            <w:r>
              <w:rPr>
                <w:sz w:val="32"/>
                <w:szCs w:val="32"/>
              </w:rPr>
              <w:t>Методические минутки</w:t>
            </w:r>
          </w:p>
          <w:p w14:paraId="6D00EAB0">
            <w:pPr>
              <w:pStyle w:val="8"/>
              <w:spacing w:before="0" w:beforeAutospacing="0" w:after="0" w:afterAutospacing="0" w:line="276" w:lineRule="auto"/>
              <w:jc w:val="center"/>
              <w:rPr>
                <w:sz w:val="32"/>
                <w:szCs w:val="32"/>
              </w:rPr>
            </w:pPr>
            <w:r>
              <w:rPr>
                <w:sz w:val="32"/>
                <w:szCs w:val="32"/>
              </w:rPr>
              <w:t>Индивидуальные консультации</w:t>
            </w:r>
          </w:p>
          <w:p w14:paraId="6FFE12BF">
            <w:pPr>
              <w:pStyle w:val="8"/>
              <w:spacing w:before="0" w:beforeAutospacing="0" w:after="0" w:afterAutospacing="0" w:line="276" w:lineRule="auto"/>
              <w:jc w:val="center"/>
              <w:rPr>
                <w:sz w:val="32"/>
                <w:szCs w:val="32"/>
              </w:rPr>
            </w:pPr>
            <w:r>
              <w:rPr>
                <w:sz w:val="32"/>
                <w:szCs w:val="32"/>
              </w:rPr>
              <w:t>Брифинг</w:t>
            </w:r>
          </w:p>
          <w:p w14:paraId="27AA58D6">
            <w:pPr>
              <w:pStyle w:val="8"/>
              <w:spacing w:before="0" w:beforeAutospacing="0" w:after="0" w:afterAutospacing="0" w:line="276" w:lineRule="auto"/>
              <w:jc w:val="center"/>
              <w:rPr>
                <w:sz w:val="32"/>
                <w:szCs w:val="32"/>
              </w:rPr>
            </w:pPr>
            <w:r>
              <w:rPr>
                <w:sz w:val="32"/>
                <w:szCs w:val="32"/>
              </w:rPr>
              <w:t>Мастер-класс</w:t>
            </w:r>
          </w:p>
          <w:p w14:paraId="29BA9053">
            <w:pPr>
              <w:pStyle w:val="8"/>
              <w:spacing w:before="0" w:beforeAutospacing="0" w:after="0" w:afterAutospacing="0" w:line="276" w:lineRule="auto"/>
              <w:jc w:val="center"/>
              <w:rPr>
                <w:sz w:val="32"/>
                <w:szCs w:val="32"/>
              </w:rPr>
            </w:pPr>
            <w:r>
              <w:rPr>
                <w:sz w:val="32"/>
                <w:szCs w:val="32"/>
              </w:rPr>
              <w:t>Школа передового опыта</w:t>
            </w:r>
          </w:p>
          <w:p w14:paraId="323FADDB">
            <w:pPr>
              <w:pStyle w:val="8"/>
              <w:spacing w:before="0" w:beforeAutospacing="0" w:after="0" w:afterAutospacing="0" w:line="276" w:lineRule="auto"/>
              <w:jc w:val="center"/>
              <w:rPr>
                <w:sz w:val="32"/>
                <w:szCs w:val="32"/>
              </w:rPr>
            </w:pPr>
            <w:r>
              <w:rPr>
                <w:sz w:val="32"/>
                <w:szCs w:val="32"/>
              </w:rPr>
              <w:t xml:space="preserve">Открытые просмотры </w:t>
            </w:r>
          </w:p>
          <w:p w14:paraId="2A0BFBAF">
            <w:pPr>
              <w:pStyle w:val="8"/>
              <w:spacing w:before="0" w:beforeAutospacing="0" w:after="0" w:afterAutospacing="0" w:line="276" w:lineRule="auto"/>
              <w:jc w:val="center"/>
              <w:rPr>
                <w:sz w:val="32"/>
                <w:szCs w:val="32"/>
              </w:rPr>
            </w:pPr>
            <w:r>
              <w:rPr>
                <w:sz w:val="32"/>
                <w:szCs w:val="32"/>
              </w:rPr>
              <w:t>Самообразование</w:t>
            </w:r>
          </w:p>
          <w:p w14:paraId="4F18506D">
            <w:pPr>
              <w:pStyle w:val="8"/>
              <w:spacing w:before="0" w:beforeAutospacing="0" w:after="0" w:afterAutospacing="0" w:line="276" w:lineRule="auto"/>
              <w:rPr>
                <w:b/>
                <w:sz w:val="32"/>
                <w:szCs w:val="32"/>
              </w:rPr>
            </w:pPr>
          </w:p>
        </w:tc>
        <w:tc>
          <w:tcPr>
            <w:tcW w:w="5069" w:type="dxa"/>
          </w:tcPr>
          <w:p w14:paraId="2988ABC0">
            <w:pPr>
              <w:pStyle w:val="8"/>
              <w:spacing w:before="0" w:beforeAutospacing="0" w:after="0" w:afterAutospacing="0" w:line="276" w:lineRule="auto"/>
              <w:jc w:val="center"/>
              <w:rPr>
                <w:b/>
                <w:sz w:val="32"/>
                <w:szCs w:val="32"/>
              </w:rPr>
            </w:pPr>
          </w:p>
          <w:p w14:paraId="0AFFA416">
            <w:pPr>
              <w:pStyle w:val="8"/>
              <w:spacing w:before="0" w:beforeAutospacing="0" w:after="0" w:afterAutospacing="0" w:line="276" w:lineRule="auto"/>
              <w:jc w:val="center"/>
              <w:rPr>
                <w:sz w:val="32"/>
                <w:szCs w:val="32"/>
              </w:rPr>
            </w:pPr>
            <w:r>
              <w:rPr>
                <w:sz w:val="32"/>
                <w:szCs w:val="32"/>
              </w:rPr>
              <w:t>Игровые ситуации</w:t>
            </w:r>
          </w:p>
          <w:p w14:paraId="52D9615F">
            <w:pPr>
              <w:pStyle w:val="8"/>
              <w:spacing w:before="0" w:beforeAutospacing="0" w:after="0" w:afterAutospacing="0" w:line="276" w:lineRule="auto"/>
              <w:jc w:val="center"/>
              <w:rPr>
                <w:sz w:val="32"/>
                <w:szCs w:val="32"/>
              </w:rPr>
            </w:pPr>
            <w:r>
              <w:rPr>
                <w:sz w:val="32"/>
                <w:szCs w:val="32"/>
              </w:rPr>
              <w:t>Диагностика</w:t>
            </w:r>
          </w:p>
          <w:p w14:paraId="66327392">
            <w:pPr>
              <w:pStyle w:val="8"/>
              <w:spacing w:before="0" w:beforeAutospacing="0" w:after="0" w:afterAutospacing="0" w:line="276" w:lineRule="auto"/>
              <w:jc w:val="center"/>
              <w:rPr>
                <w:sz w:val="32"/>
                <w:szCs w:val="32"/>
              </w:rPr>
            </w:pPr>
            <w:r>
              <w:rPr>
                <w:sz w:val="32"/>
                <w:szCs w:val="32"/>
              </w:rPr>
              <w:t>Разыгрывание ролей</w:t>
            </w:r>
          </w:p>
          <w:p w14:paraId="2BA2C570">
            <w:pPr>
              <w:pStyle w:val="8"/>
              <w:spacing w:before="0" w:beforeAutospacing="0" w:after="0" w:afterAutospacing="0" w:line="276" w:lineRule="auto"/>
              <w:jc w:val="center"/>
              <w:rPr>
                <w:sz w:val="32"/>
                <w:szCs w:val="32"/>
              </w:rPr>
            </w:pPr>
            <w:r>
              <w:rPr>
                <w:sz w:val="32"/>
                <w:szCs w:val="32"/>
              </w:rPr>
              <w:t>Мозговой штурм</w:t>
            </w:r>
          </w:p>
          <w:p w14:paraId="06968396">
            <w:pPr>
              <w:pStyle w:val="8"/>
              <w:spacing w:before="0" w:beforeAutospacing="0" w:after="0" w:afterAutospacing="0" w:line="276" w:lineRule="auto"/>
              <w:jc w:val="center"/>
              <w:rPr>
                <w:sz w:val="32"/>
                <w:szCs w:val="32"/>
              </w:rPr>
            </w:pPr>
            <w:r>
              <w:rPr>
                <w:sz w:val="32"/>
                <w:szCs w:val="32"/>
              </w:rPr>
              <w:t>Диалог</w:t>
            </w:r>
          </w:p>
          <w:p w14:paraId="54859E4F">
            <w:pPr>
              <w:pStyle w:val="8"/>
              <w:spacing w:before="0" w:beforeAutospacing="0" w:after="0" w:afterAutospacing="0" w:line="276" w:lineRule="auto"/>
              <w:jc w:val="center"/>
              <w:rPr>
                <w:sz w:val="32"/>
                <w:szCs w:val="32"/>
              </w:rPr>
            </w:pPr>
            <w:r>
              <w:rPr>
                <w:sz w:val="32"/>
                <w:szCs w:val="32"/>
              </w:rPr>
              <w:t>Методы проблемного обучения</w:t>
            </w:r>
          </w:p>
          <w:p w14:paraId="391570A6">
            <w:pPr>
              <w:pStyle w:val="8"/>
              <w:spacing w:before="0" w:beforeAutospacing="0" w:after="0" w:afterAutospacing="0" w:line="276" w:lineRule="auto"/>
              <w:jc w:val="center"/>
              <w:rPr>
                <w:sz w:val="32"/>
                <w:szCs w:val="32"/>
              </w:rPr>
            </w:pPr>
            <w:r>
              <w:rPr>
                <w:sz w:val="32"/>
                <w:szCs w:val="32"/>
              </w:rPr>
              <w:t>Эвристическая беседа</w:t>
            </w:r>
          </w:p>
          <w:p w14:paraId="410E0F45">
            <w:pPr>
              <w:pStyle w:val="8"/>
              <w:spacing w:before="0" w:beforeAutospacing="0" w:after="0" w:afterAutospacing="0" w:line="276" w:lineRule="auto"/>
              <w:jc w:val="center"/>
              <w:rPr>
                <w:sz w:val="32"/>
                <w:szCs w:val="32"/>
              </w:rPr>
            </w:pPr>
            <w:r>
              <w:rPr>
                <w:sz w:val="32"/>
                <w:szCs w:val="32"/>
              </w:rPr>
              <w:t>Исследовательский метод</w:t>
            </w:r>
          </w:p>
          <w:p w14:paraId="77E1FCA0">
            <w:pPr>
              <w:pStyle w:val="8"/>
              <w:spacing w:before="0" w:beforeAutospacing="0" w:after="0" w:afterAutospacing="0" w:line="276" w:lineRule="auto"/>
              <w:jc w:val="center"/>
              <w:rPr>
                <w:sz w:val="32"/>
                <w:szCs w:val="32"/>
              </w:rPr>
            </w:pPr>
          </w:p>
          <w:p w14:paraId="47146B63">
            <w:pPr>
              <w:pStyle w:val="8"/>
              <w:spacing w:before="0" w:beforeAutospacing="0" w:after="0" w:afterAutospacing="0" w:line="276" w:lineRule="auto"/>
              <w:jc w:val="center"/>
              <w:rPr>
                <w:b/>
                <w:sz w:val="32"/>
                <w:szCs w:val="32"/>
              </w:rPr>
            </w:pPr>
          </w:p>
        </w:tc>
      </w:tr>
    </w:tbl>
    <w:p w14:paraId="49D13387">
      <w:pPr>
        <w:pStyle w:val="8"/>
        <w:spacing w:before="0" w:beforeAutospacing="0" w:after="0" w:afterAutospacing="0" w:line="276" w:lineRule="auto"/>
        <w:jc w:val="center"/>
        <w:rPr>
          <w:b/>
          <w:sz w:val="32"/>
          <w:szCs w:val="32"/>
        </w:rPr>
      </w:pPr>
    </w:p>
    <w:p w14:paraId="7B16D009">
      <w:pPr>
        <w:pStyle w:val="8"/>
        <w:spacing w:before="0" w:beforeAutospacing="0" w:after="0" w:afterAutospacing="0" w:line="276" w:lineRule="auto"/>
        <w:jc w:val="center"/>
        <w:rPr>
          <w:b/>
          <w:sz w:val="32"/>
          <w:szCs w:val="32"/>
        </w:rPr>
      </w:pPr>
    </w:p>
    <w:p w14:paraId="61C7F550">
      <w:pPr>
        <w:pStyle w:val="8"/>
        <w:spacing w:before="0" w:beforeAutospacing="0" w:after="0" w:afterAutospacing="0" w:line="276" w:lineRule="auto"/>
        <w:jc w:val="center"/>
        <w:rPr>
          <w:b/>
          <w:sz w:val="32"/>
          <w:szCs w:val="32"/>
        </w:rPr>
      </w:pPr>
    </w:p>
    <w:p w14:paraId="48404E8A">
      <w:pPr>
        <w:pStyle w:val="8"/>
        <w:spacing w:before="0" w:beforeAutospacing="0" w:after="0" w:afterAutospacing="0" w:line="276" w:lineRule="auto"/>
        <w:jc w:val="center"/>
        <w:rPr>
          <w:b/>
          <w:sz w:val="32"/>
          <w:szCs w:val="32"/>
        </w:rPr>
      </w:pPr>
    </w:p>
    <w:p w14:paraId="3D8FB493">
      <w:pPr>
        <w:pStyle w:val="8"/>
        <w:spacing w:before="0" w:beforeAutospacing="0" w:after="0" w:afterAutospacing="0" w:line="276" w:lineRule="auto"/>
        <w:jc w:val="center"/>
        <w:rPr>
          <w:b/>
          <w:sz w:val="32"/>
          <w:szCs w:val="32"/>
        </w:rPr>
      </w:pPr>
    </w:p>
    <w:p w14:paraId="7A9D16D7">
      <w:pPr>
        <w:pStyle w:val="8"/>
        <w:spacing w:before="0" w:beforeAutospacing="0" w:after="0" w:afterAutospacing="0" w:line="276" w:lineRule="auto"/>
        <w:jc w:val="center"/>
        <w:rPr>
          <w:b/>
          <w:sz w:val="32"/>
          <w:szCs w:val="32"/>
        </w:rPr>
      </w:pPr>
    </w:p>
    <w:p w14:paraId="6010E2E9">
      <w:pPr>
        <w:pStyle w:val="8"/>
        <w:spacing w:before="0" w:beforeAutospacing="0" w:after="0" w:afterAutospacing="0" w:line="276" w:lineRule="auto"/>
        <w:jc w:val="center"/>
        <w:rPr>
          <w:b/>
          <w:sz w:val="32"/>
          <w:szCs w:val="32"/>
        </w:rPr>
      </w:pPr>
    </w:p>
    <w:p w14:paraId="26B587A6">
      <w:pPr>
        <w:pStyle w:val="8"/>
        <w:spacing w:before="0" w:beforeAutospacing="0" w:after="0" w:afterAutospacing="0" w:line="276" w:lineRule="auto"/>
        <w:jc w:val="center"/>
        <w:rPr>
          <w:b/>
          <w:sz w:val="32"/>
          <w:szCs w:val="32"/>
        </w:rPr>
      </w:pPr>
    </w:p>
    <w:p w14:paraId="19BEF84C">
      <w:pPr>
        <w:pStyle w:val="8"/>
        <w:spacing w:before="0" w:beforeAutospacing="0" w:after="0" w:afterAutospacing="0" w:line="276" w:lineRule="auto"/>
        <w:jc w:val="center"/>
        <w:rPr>
          <w:b/>
          <w:sz w:val="32"/>
          <w:szCs w:val="32"/>
        </w:rPr>
      </w:pPr>
    </w:p>
    <w:p w14:paraId="4F176DE6">
      <w:pPr>
        <w:pStyle w:val="8"/>
        <w:spacing w:before="0" w:beforeAutospacing="0" w:after="0" w:afterAutospacing="0" w:line="276" w:lineRule="auto"/>
        <w:jc w:val="center"/>
        <w:rPr>
          <w:b/>
          <w:sz w:val="32"/>
          <w:szCs w:val="32"/>
        </w:rPr>
      </w:pPr>
    </w:p>
    <w:p w14:paraId="45E5F598">
      <w:pPr>
        <w:pStyle w:val="8"/>
        <w:spacing w:before="0" w:beforeAutospacing="0" w:after="0" w:afterAutospacing="0" w:line="276" w:lineRule="auto"/>
        <w:jc w:val="center"/>
        <w:rPr>
          <w:b/>
          <w:sz w:val="32"/>
          <w:szCs w:val="32"/>
        </w:rPr>
      </w:pPr>
    </w:p>
    <w:p w14:paraId="521506FA">
      <w:pPr>
        <w:pStyle w:val="8"/>
        <w:spacing w:before="0" w:beforeAutospacing="0" w:after="0" w:afterAutospacing="0" w:line="276" w:lineRule="auto"/>
        <w:jc w:val="center"/>
        <w:rPr>
          <w:b/>
          <w:sz w:val="32"/>
          <w:szCs w:val="32"/>
        </w:rPr>
      </w:pPr>
    </w:p>
    <w:p w14:paraId="3ED8CD0E">
      <w:pPr>
        <w:pStyle w:val="8"/>
        <w:spacing w:before="0" w:beforeAutospacing="0" w:after="0" w:afterAutospacing="0" w:line="276" w:lineRule="auto"/>
        <w:jc w:val="center"/>
        <w:rPr>
          <w:b/>
          <w:sz w:val="32"/>
          <w:szCs w:val="32"/>
        </w:rPr>
      </w:pPr>
    </w:p>
    <w:p w14:paraId="0CEBD138">
      <w:pPr>
        <w:pStyle w:val="8"/>
        <w:spacing w:before="0" w:beforeAutospacing="0" w:after="0" w:afterAutospacing="0" w:line="276" w:lineRule="auto"/>
        <w:jc w:val="center"/>
        <w:rPr>
          <w:b/>
          <w:sz w:val="32"/>
          <w:szCs w:val="32"/>
        </w:rPr>
      </w:pPr>
    </w:p>
    <w:p w14:paraId="668C9A8F">
      <w:pPr>
        <w:pStyle w:val="8"/>
        <w:spacing w:before="0" w:beforeAutospacing="0" w:after="0" w:afterAutospacing="0" w:line="276" w:lineRule="auto"/>
        <w:jc w:val="center"/>
        <w:rPr>
          <w:b/>
          <w:sz w:val="32"/>
          <w:szCs w:val="32"/>
        </w:rPr>
      </w:pPr>
    </w:p>
    <w:p w14:paraId="1C42E677">
      <w:pPr>
        <w:pStyle w:val="8"/>
        <w:spacing w:before="0" w:beforeAutospacing="0" w:after="0" w:afterAutospacing="0" w:line="276" w:lineRule="auto"/>
        <w:jc w:val="center"/>
        <w:rPr>
          <w:b/>
          <w:sz w:val="32"/>
          <w:szCs w:val="32"/>
        </w:rPr>
      </w:pPr>
    </w:p>
    <w:p w14:paraId="37BB3CAA">
      <w:pPr>
        <w:pStyle w:val="8"/>
        <w:spacing w:before="0" w:beforeAutospacing="0" w:after="0" w:afterAutospacing="0" w:line="276" w:lineRule="auto"/>
        <w:jc w:val="center"/>
        <w:rPr>
          <w:b/>
          <w:sz w:val="32"/>
          <w:szCs w:val="32"/>
        </w:rPr>
      </w:pPr>
    </w:p>
    <w:p w14:paraId="4626E0C3">
      <w:pPr>
        <w:pStyle w:val="8"/>
        <w:spacing w:before="0" w:beforeAutospacing="0" w:after="0" w:afterAutospacing="0" w:line="276" w:lineRule="auto"/>
        <w:jc w:val="center"/>
        <w:rPr>
          <w:b/>
          <w:sz w:val="32"/>
          <w:szCs w:val="32"/>
        </w:rPr>
      </w:pPr>
    </w:p>
    <w:p w14:paraId="2DBBB983">
      <w:pPr>
        <w:pStyle w:val="8"/>
        <w:spacing w:before="0" w:beforeAutospacing="0" w:after="0" w:afterAutospacing="0" w:line="276" w:lineRule="auto"/>
        <w:jc w:val="center"/>
        <w:rPr>
          <w:b/>
          <w:sz w:val="32"/>
          <w:szCs w:val="32"/>
        </w:rPr>
      </w:pPr>
    </w:p>
    <w:p w14:paraId="70B51456">
      <w:pPr>
        <w:pStyle w:val="7"/>
        <w:rPr>
          <w:rFonts w:ascii="Times New Roman" w:hAnsi="Times New Roman"/>
          <w:sz w:val="24"/>
          <w:szCs w:val="24"/>
        </w:rPr>
      </w:pPr>
      <w:r>
        <w:rPr>
          <w:rFonts w:ascii="Times New Roman" w:hAnsi="Times New Roman"/>
          <w:sz w:val="24"/>
          <w:szCs w:val="24"/>
        </w:rPr>
        <w:t>АНКЕТА МОЛОДОГО СПЕЦИАЛИСТА</w:t>
      </w:r>
    </w:p>
    <w:p w14:paraId="036B8DE5">
      <w:pPr>
        <w:rPr>
          <w:lang w:eastAsia="ru-RU"/>
        </w:rPr>
      </w:pPr>
    </w:p>
    <w:p w14:paraId="6EF2C865">
      <w:pPr>
        <w:rPr>
          <w:lang w:eastAsia="ru-RU"/>
        </w:rPr>
      </w:pPr>
      <w:r>
        <w:rPr>
          <w:lang w:eastAsia="ru-RU"/>
        </w:rPr>
        <w:t>________________________________________________________________________________________</w:t>
      </w:r>
    </w:p>
    <w:p w14:paraId="69EA2BE6">
      <w:pPr>
        <w:rPr>
          <w:lang w:eastAsia="ru-RU"/>
        </w:rPr>
      </w:pPr>
    </w:p>
    <w:p w14:paraId="2BA9FEA9">
      <w:pPr>
        <w:spacing w:after="0" w:line="240" w:lineRule="auto"/>
        <w:jc w:val="center"/>
        <w:rPr>
          <w:rFonts w:ascii="Times New Roman" w:hAnsi="Times New Roman" w:cs="Times New Roman"/>
        </w:rPr>
      </w:pPr>
      <w:r>
        <w:rPr>
          <w:rFonts w:ascii="Times New Roman" w:hAnsi="Times New Roman" w:cs="Times New Roman"/>
        </w:rPr>
        <w:t>УВАЖАЕМЫЙ МОЛОДОЙ СПЕЦИАЛИСТ!</w:t>
      </w:r>
    </w:p>
    <w:p w14:paraId="2AA14A49">
      <w:pPr>
        <w:spacing w:after="0" w:line="240" w:lineRule="auto"/>
        <w:jc w:val="center"/>
        <w:rPr>
          <w:rFonts w:ascii="Times New Roman" w:hAnsi="Times New Roman" w:cs="Times New Roman"/>
        </w:rPr>
      </w:pPr>
      <w:r>
        <w:rPr>
          <w:rFonts w:ascii="Times New Roman" w:hAnsi="Times New Roman" w:cs="Times New Roman"/>
        </w:rPr>
        <w:t>Ответьте на  вопросы нашей  анкеты  для того, чтобы мы могли вас лучше узнать и найти пути дальнейшего   вашего становления как педагога.</w:t>
      </w:r>
    </w:p>
    <w:p w14:paraId="7066129C">
      <w:pPr>
        <w:spacing w:after="0" w:line="240" w:lineRule="auto"/>
        <w:jc w:val="center"/>
        <w:rPr>
          <w:rFonts w:ascii="Times New Roman" w:hAnsi="Times New Roman" w:cs="Times New Roman"/>
        </w:rPr>
      </w:pPr>
    </w:p>
    <w:p w14:paraId="44CBCBCD">
      <w:pPr>
        <w:spacing w:after="0" w:line="240" w:lineRule="auto"/>
        <w:rPr>
          <w:rFonts w:ascii="Times New Roman" w:hAnsi="Times New Roman"/>
          <w:sz w:val="24"/>
          <w:szCs w:val="24"/>
        </w:rPr>
      </w:pPr>
      <w:r>
        <w:rPr>
          <w:rFonts w:ascii="Times New Roman" w:hAnsi="Times New Roman"/>
          <w:sz w:val="24"/>
          <w:szCs w:val="24"/>
        </w:rPr>
        <w:t>1. Почему Вы выбрали профессию воспитателя?</w:t>
      </w:r>
    </w:p>
    <w:p w14:paraId="21CFB698">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22A07540">
      <w:pPr>
        <w:spacing w:line="240" w:lineRule="auto"/>
        <w:rPr>
          <w:rFonts w:ascii="Times New Roman" w:hAnsi="Times New Roman"/>
          <w:sz w:val="24"/>
          <w:szCs w:val="24"/>
        </w:rPr>
      </w:pPr>
      <w:r>
        <w:rPr>
          <w:rFonts w:ascii="Times New Roman" w:hAnsi="Times New Roman"/>
          <w:sz w:val="24"/>
          <w:szCs w:val="24"/>
        </w:rPr>
        <w:t>2. Как Вы оцениваете свою профессиональную подготовку?</w:t>
      </w:r>
    </w:p>
    <w:p w14:paraId="7FA6C6FD">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018E2DF">
      <w:pPr>
        <w:spacing w:line="240" w:lineRule="auto"/>
        <w:rPr>
          <w:rFonts w:ascii="Times New Roman" w:hAnsi="Times New Roman"/>
          <w:sz w:val="24"/>
          <w:szCs w:val="24"/>
        </w:rPr>
      </w:pPr>
      <w:r>
        <w:rPr>
          <w:rFonts w:ascii="Times New Roman" w:hAnsi="Times New Roman"/>
          <w:sz w:val="24"/>
          <w:szCs w:val="24"/>
        </w:rPr>
        <w:t>3. С какими трудностями столкнулись в работе? В какой помощи нуждаетесь?</w:t>
      </w:r>
    </w:p>
    <w:p w14:paraId="6E26F149">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35A7DC24">
      <w:pPr>
        <w:spacing w:line="240" w:lineRule="auto"/>
        <w:rPr>
          <w:rFonts w:ascii="Times New Roman" w:hAnsi="Times New Roman"/>
          <w:sz w:val="24"/>
          <w:szCs w:val="24"/>
        </w:rPr>
      </w:pPr>
      <w:r>
        <w:rPr>
          <w:rFonts w:ascii="Times New Roman" w:hAnsi="Times New Roman"/>
          <w:sz w:val="24"/>
          <w:szCs w:val="24"/>
        </w:rPr>
        <w:t>4. Как Вы оцениваете свои взаимоотношения с  педагогическим коллективом?</w:t>
      </w:r>
    </w:p>
    <w:p w14:paraId="4C6CD21A">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570AFBCF">
      <w:pPr>
        <w:spacing w:line="240" w:lineRule="auto"/>
        <w:rPr>
          <w:rFonts w:ascii="Times New Roman" w:hAnsi="Times New Roman"/>
          <w:sz w:val="24"/>
          <w:szCs w:val="24"/>
        </w:rPr>
      </w:pPr>
      <w:r>
        <w:rPr>
          <w:rFonts w:ascii="Times New Roman" w:hAnsi="Times New Roman"/>
          <w:sz w:val="24"/>
          <w:szCs w:val="24"/>
        </w:rPr>
        <w:t>5. Каковы ваши профессиональные планы на будущее?</w:t>
      </w:r>
    </w:p>
    <w:p w14:paraId="4B81E7FE">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C457CEC">
      <w:pPr>
        <w:spacing w:line="240" w:lineRule="auto"/>
        <w:rPr>
          <w:rFonts w:ascii="Times New Roman" w:hAnsi="Times New Roman"/>
          <w:sz w:val="24"/>
          <w:szCs w:val="24"/>
        </w:rPr>
      </w:pPr>
      <w:r>
        <w:rPr>
          <w:rFonts w:ascii="Times New Roman" w:hAnsi="Times New Roman"/>
          <w:sz w:val="24"/>
          <w:szCs w:val="24"/>
        </w:rPr>
        <w:t>6. Что вас привлекает в работе коллектива:</w:t>
      </w:r>
    </w:p>
    <w:p w14:paraId="205404B8">
      <w:pPr>
        <w:spacing w:after="0" w:line="240" w:lineRule="auto"/>
        <w:rPr>
          <w:rFonts w:ascii="Times New Roman" w:hAnsi="Times New Roman"/>
          <w:sz w:val="24"/>
          <w:szCs w:val="24"/>
        </w:rPr>
      </w:pPr>
      <w:r>
        <w:rPr>
          <w:rFonts w:ascii="Times New Roman" w:hAnsi="Times New Roman"/>
          <w:sz w:val="24"/>
          <w:szCs w:val="24"/>
        </w:rPr>
        <w:t>- новизна деятельности;</w:t>
      </w:r>
    </w:p>
    <w:p w14:paraId="21DF206A">
      <w:pPr>
        <w:spacing w:after="0" w:line="240" w:lineRule="auto"/>
        <w:rPr>
          <w:rFonts w:ascii="Times New Roman" w:hAnsi="Times New Roman"/>
          <w:sz w:val="24"/>
          <w:szCs w:val="24"/>
        </w:rPr>
      </w:pPr>
      <w:r>
        <w:rPr>
          <w:rFonts w:ascii="Times New Roman" w:hAnsi="Times New Roman"/>
          <w:sz w:val="24"/>
          <w:szCs w:val="24"/>
        </w:rPr>
        <w:t>-  условия работы;</w:t>
      </w:r>
    </w:p>
    <w:p w14:paraId="747C6A4E">
      <w:pPr>
        <w:spacing w:after="0" w:line="240" w:lineRule="auto"/>
        <w:rPr>
          <w:rFonts w:ascii="Times New Roman" w:hAnsi="Times New Roman"/>
          <w:sz w:val="24"/>
          <w:szCs w:val="24"/>
        </w:rPr>
      </w:pPr>
      <w:r>
        <w:rPr>
          <w:rFonts w:ascii="Times New Roman" w:hAnsi="Times New Roman"/>
          <w:sz w:val="24"/>
          <w:szCs w:val="24"/>
        </w:rPr>
        <w:t>- возможность экспериментировать;</w:t>
      </w:r>
    </w:p>
    <w:p w14:paraId="72EEA549">
      <w:pPr>
        <w:spacing w:after="0" w:line="240" w:lineRule="auto"/>
        <w:rPr>
          <w:rFonts w:ascii="Times New Roman" w:hAnsi="Times New Roman"/>
          <w:sz w:val="24"/>
          <w:szCs w:val="24"/>
        </w:rPr>
      </w:pPr>
      <w:r>
        <w:rPr>
          <w:rFonts w:ascii="Times New Roman" w:hAnsi="Times New Roman"/>
          <w:sz w:val="24"/>
          <w:szCs w:val="24"/>
        </w:rPr>
        <w:t>- пример и влияние коллег и руководителя;</w:t>
      </w:r>
    </w:p>
    <w:p w14:paraId="2CF8738F">
      <w:pPr>
        <w:spacing w:after="0" w:line="240" w:lineRule="auto"/>
        <w:rPr>
          <w:rFonts w:ascii="Times New Roman" w:hAnsi="Times New Roman"/>
          <w:sz w:val="24"/>
          <w:szCs w:val="24"/>
        </w:rPr>
      </w:pPr>
      <w:r>
        <w:rPr>
          <w:rFonts w:ascii="Times New Roman" w:hAnsi="Times New Roman"/>
          <w:sz w:val="24"/>
          <w:szCs w:val="24"/>
        </w:rPr>
        <w:t>-  организация труда;</w:t>
      </w:r>
    </w:p>
    <w:p w14:paraId="43865E45">
      <w:pPr>
        <w:spacing w:after="0" w:line="240" w:lineRule="auto"/>
        <w:rPr>
          <w:rFonts w:ascii="Times New Roman" w:hAnsi="Times New Roman"/>
          <w:sz w:val="24"/>
          <w:szCs w:val="24"/>
        </w:rPr>
      </w:pPr>
      <w:r>
        <w:rPr>
          <w:rFonts w:ascii="Times New Roman" w:hAnsi="Times New Roman"/>
          <w:sz w:val="24"/>
          <w:szCs w:val="24"/>
        </w:rPr>
        <w:t>- доверие;</w:t>
      </w:r>
    </w:p>
    <w:p w14:paraId="2CE1D280">
      <w:pPr>
        <w:spacing w:after="0" w:line="240" w:lineRule="auto"/>
        <w:rPr>
          <w:rFonts w:ascii="Times New Roman" w:hAnsi="Times New Roman"/>
          <w:sz w:val="24"/>
          <w:szCs w:val="24"/>
        </w:rPr>
      </w:pPr>
      <w:r>
        <w:rPr>
          <w:rFonts w:ascii="Times New Roman" w:hAnsi="Times New Roman"/>
          <w:sz w:val="24"/>
          <w:szCs w:val="24"/>
        </w:rPr>
        <w:t>- возможность профессионального роста.</w:t>
      </w:r>
    </w:p>
    <w:p w14:paraId="2F248D5A">
      <w:pPr>
        <w:spacing w:after="0" w:line="240" w:lineRule="auto"/>
        <w:rPr>
          <w:rFonts w:ascii="Times New Roman" w:hAnsi="Times New Roman"/>
          <w:sz w:val="24"/>
          <w:szCs w:val="24"/>
        </w:rPr>
      </w:pPr>
    </w:p>
    <w:p w14:paraId="2D777538">
      <w:pPr>
        <w:spacing w:line="240" w:lineRule="auto"/>
        <w:rPr>
          <w:rFonts w:ascii="Times New Roman" w:hAnsi="Times New Roman"/>
          <w:sz w:val="24"/>
          <w:szCs w:val="24"/>
        </w:rPr>
      </w:pPr>
      <w:r>
        <w:rPr>
          <w:rFonts w:ascii="Times New Roman" w:hAnsi="Times New Roman"/>
          <w:sz w:val="24"/>
          <w:szCs w:val="24"/>
        </w:rPr>
        <w:t>7. Что вам хотелось бы изменить?</w:t>
      </w:r>
    </w:p>
    <w:p w14:paraId="0E02DB1E">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353BE6B5">
      <w:pPr>
        <w:spacing w:line="240" w:lineRule="auto"/>
        <w:rPr>
          <w:rFonts w:ascii="Times New Roman" w:hAnsi="Times New Roman"/>
          <w:sz w:val="24"/>
          <w:szCs w:val="24"/>
        </w:rPr>
      </w:pPr>
    </w:p>
    <w:p w14:paraId="5255B5B8">
      <w:pPr>
        <w:spacing w:after="0" w:line="240" w:lineRule="auto"/>
        <w:outlineLvl w:val="0"/>
        <w:rPr>
          <w:rFonts w:ascii="Times New Roman" w:hAnsi="Times New Roman"/>
          <w:sz w:val="24"/>
          <w:szCs w:val="24"/>
        </w:rPr>
      </w:pPr>
    </w:p>
    <w:p w14:paraId="243BB504">
      <w:pPr>
        <w:spacing w:after="0" w:line="240" w:lineRule="auto"/>
        <w:outlineLvl w:val="0"/>
        <w:rPr>
          <w:rFonts w:ascii="Times New Roman" w:hAnsi="Times New Roman"/>
          <w:sz w:val="24"/>
          <w:szCs w:val="24"/>
        </w:rPr>
      </w:pPr>
    </w:p>
    <w:p w14:paraId="6C1BA8AD">
      <w:pPr>
        <w:spacing w:after="0" w:line="240" w:lineRule="auto"/>
        <w:outlineLvl w:val="0"/>
        <w:rPr>
          <w:rFonts w:ascii="Times New Roman" w:hAnsi="Times New Roman"/>
          <w:sz w:val="24"/>
          <w:szCs w:val="24"/>
        </w:rPr>
      </w:pPr>
    </w:p>
    <w:p w14:paraId="77391095">
      <w:pPr>
        <w:spacing w:after="0" w:line="240" w:lineRule="auto"/>
        <w:outlineLvl w:val="0"/>
        <w:rPr>
          <w:rFonts w:ascii="Times New Roman" w:hAnsi="Times New Roman"/>
          <w:sz w:val="24"/>
          <w:szCs w:val="24"/>
        </w:rPr>
      </w:pPr>
    </w:p>
    <w:p w14:paraId="6E1A4175">
      <w:pPr>
        <w:spacing w:after="0" w:line="240" w:lineRule="auto"/>
        <w:outlineLvl w:val="0"/>
        <w:rPr>
          <w:rFonts w:ascii="Times New Roman" w:hAnsi="Times New Roman"/>
          <w:sz w:val="24"/>
          <w:szCs w:val="24"/>
        </w:rPr>
      </w:pPr>
    </w:p>
    <w:p w14:paraId="5C59D8D3">
      <w:pPr>
        <w:spacing w:after="0" w:line="240" w:lineRule="auto"/>
        <w:outlineLvl w:val="0"/>
        <w:rPr>
          <w:rFonts w:ascii="Times New Roman" w:hAnsi="Times New Roman"/>
          <w:sz w:val="24"/>
          <w:szCs w:val="24"/>
        </w:rPr>
      </w:pPr>
    </w:p>
    <w:p w14:paraId="0CA5751F">
      <w:pPr>
        <w:spacing w:after="0" w:line="240" w:lineRule="auto"/>
        <w:outlineLvl w:val="0"/>
        <w:rPr>
          <w:rFonts w:ascii="Times New Roman" w:hAnsi="Times New Roman"/>
          <w:sz w:val="24"/>
          <w:szCs w:val="24"/>
        </w:rPr>
      </w:pPr>
    </w:p>
    <w:p w14:paraId="20049CEA">
      <w:pPr>
        <w:spacing w:after="0" w:line="240" w:lineRule="auto"/>
        <w:outlineLvl w:val="0"/>
        <w:rPr>
          <w:rFonts w:ascii="Times New Roman" w:hAnsi="Times New Roman"/>
          <w:sz w:val="24"/>
          <w:szCs w:val="24"/>
        </w:rPr>
      </w:pPr>
    </w:p>
    <w:p w14:paraId="3D9EED26">
      <w:pPr>
        <w:spacing w:after="0" w:line="240" w:lineRule="auto"/>
        <w:outlineLvl w:val="0"/>
        <w:rPr>
          <w:rFonts w:ascii="Times New Roman" w:hAnsi="Times New Roman"/>
          <w:sz w:val="24"/>
          <w:szCs w:val="24"/>
        </w:rPr>
      </w:pPr>
    </w:p>
    <w:p w14:paraId="5D1785E4">
      <w:pPr>
        <w:spacing w:after="0" w:line="240" w:lineRule="auto"/>
        <w:outlineLvl w:val="0"/>
        <w:rPr>
          <w:rFonts w:ascii="Times New Roman" w:hAnsi="Times New Roman"/>
          <w:sz w:val="24"/>
          <w:szCs w:val="24"/>
        </w:rPr>
      </w:pPr>
    </w:p>
    <w:p w14:paraId="25A12915">
      <w:pPr>
        <w:pStyle w:val="8"/>
        <w:spacing w:before="0" w:beforeAutospacing="0" w:after="200" w:afterAutospacing="0" w:line="276" w:lineRule="auto"/>
        <w:jc w:val="center"/>
        <w:rPr>
          <w:b/>
          <w:sz w:val="32"/>
          <w:szCs w:val="32"/>
        </w:rPr>
      </w:pPr>
    </w:p>
    <w:sectPr>
      <w:pgSz w:w="11906" w:h="16838"/>
      <w:pgMar w:top="1134" w:right="850" w:bottom="709" w:left="1134" w:header="708" w:footer="708" w:gutter="0"/>
      <w:pgBorders w:offsetFrom="page">
        <w:top w:val="pushPinNote1" w:color="auto" w:sz="10" w:space="24"/>
        <w:left w:val="pushPinNote1" w:color="auto" w:sz="10" w:space="24"/>
        <w:bottom w:val="pushPinNote1" w:color="auto" w:sz="10" w:space="24"/>
        <w:right w:val="pushPinNote1" w:color="auto" w:sz="10"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10FC9"/>
    <w:multiLevelType w:val="multilevel"/>
    <w:tmpl w:val="17110FC9"/>
    <w:lvl w:ilvl="0" w:tentative="0">
      <w:start w:val="1"/>
      <w:numFmt w:val="bullet"/>
      <w:lvlText w:val=""/>
      <w:lvlJc w:val="left"/>
      <w:pPr>
        <w:tabs>
          <w:tab w:val="left" w:pos="795"/>
        </w:tabs>
        <w:ind w:left="795" w:hanging="360"/>
      </w:pPr>
      <w:rPr>
        <w:rFonts w:hint="default" w:ascii="Symbol" w:hAnsi="Symbol"/>
      </w:rPr>
    </w:lvl>
    <w:lvl w:ilvl="1" w:tentative="0">
      <w:start w:val="1"/>
      <w:numFmt w:val="bullet"/>
      <w:lvlText w:val="o"/>
      <w:lvlJc w:val="left"/>
      <w:pPr>
        <w:tabs>
          <w:tab w:val="left" w:pos="1515"/>
        </w:tabs>
        <w:ind w:left="1515" w:hanging="360"/>
      </w:pPr>
      <w:rPr>
        <w:rFonts w:hint="default" w:ascii="Courier New" w:hAnsi="Courier New" w:cs="Courier New"/>
      </w:rPr>
    </w:lvl>
    <w:lvl w:ilvl="2" w:tentative="0">
      <w:start w:val="1"/>
      <w:numFmt w:val="bullet"/>
      <w:lvlText w:val=""/>
      <w:lvlJc w:val="left"/>
      <w:pPr>
        <w:tabs>
          <w:tab w:val="left" w:pos="2235"/>
        </w:tabs>
        <w:ind w:left="2235" w:hanging="360"/>
      </w:pPr>
      <w:rPr>
        <w:rFonts w:hint="default" w:ascii="Wingdings" w:hAnsi="Wingdings"/>
      </w:rPr>
    </w:lvl>
    <w:lvl w:ilvl="3" w:tentative="0">
      <w:start w:val="1"/>
      <w:numFmt w:val="bullet"/>
      <w:lvlText w:val=""/>
      <w:lvlJc w:val="left"/>
      <w:pPr>
        <w:tabs>
          <w:tab w:val="left" w:pos="2955"/>
        </w:tabs>
        <w:ind w:left="2955" w:hanging="360"/>
      </w:pPr>
      <w:rPr>
        <w:rFonts w:hint="default" w:ascii="Symbol" w:hAnsi="Symbol"/>
      </w:rPr>
    </w:lvl>
    <w:lvl w:ilvl="4" w:tentative="0">
      <w:start w:val="1"/>
      <w:numFmt w:val="bullet"/>
      <w:lvlText w:val="o"/>
      <w:lvlJc w:val="left"/>
      <w:pPr>
        <w:tabs>
          <w:tab w:val="left" w:pos="3675"/>
        </w:tabs>
        <w:ind w:left="3675" w:hanging="360"/>
      </w:pPr>
      <w:rPr>
        <w:rFonts w:hint="default" w:ascii="Courier New" w:hAnsi="Courier New" w:cs="Courier New"/>
      </w:rPr>
    </w:lvl>
    <w:lvl w:ilvl="5" w:tentative="0">
      <w:start w:val="1"/>
      <w:numFmt w:val="bullet"/>
      <w:lvlText w:val=""/>
      <w:lvlJc w:val="left"/>
      <w:pPr>
        <w:tabs>
          <w:tab w:val="left" w:pos="4395"/>
        </w:tabs>
        <w:ind w:left="4395" w:hanging="360"/>
      </w:pPr>
      <w:rPr>
        <w:rFonts w:hint="default" w:ascii="Wingdings" w:hAnsi="Wingdings"/>
      </w:rPr>
    </w:lvl>
    <w:lvl w:ilvl="6" w:tentative="0">
      <w:start w:val="1"/>
      <w:numFmt w:val="bullet"/>
      <w:lvlText w:val=""/>
      <w:lvlJc w:val="left"/>
      <w:pPr>
        <w:tabs>
          <w:tab w:val="left" w:pos="5115"/>
        </w:tabs>
        <w:ind w:left="5115" w:hanging="360"/>
      </w:pPr>
      <w:rPr>
        <w:rFonts w:hint="default" w:ascii="Symbol" w:hAnsi="Symbol"/>
      </w:rPr>
    </w:lvl>
    <w:lvl w:ilvl="7" w:tentative="0">
      <w:start w:val="1"/>
      <w:numFmt w:val="bullet"/>
      <w:lvlText w:val="o"/>
      <w:lvlJc w:val="left"/>
      <w:pPr>
        <w:tabs>
          <w:tab w:val="left" w:pos="5835"/>
        </w:tabs>
        <w:ind w:left="5835" w:hanging="360"/>
      </w:pPr>
      <w:rPr>
        <w:rFonts w:hint="default" w:ascii="Courier New" w:hAnsi="Courier New" w:cs="Courier New"/>
      </w:rPr>
    </w:lvl>
    <w:lvl w:ilvl="8" w:tentative="0">
      <w:start w:val="1"/>
      <w:numFmt w:val="bullet"/>
      <w:lvlText w:val=""/>
      <w:lvlJc w:val="left"/>
      <w:pPr>
        <w:tabs>
          <w:tab w:val="left" w:pos="6555"/>
        </w:tabs>
        <w:ind w:left="6555" w:hanging="360"/>
      </w:pPr>
      <w:rPr>
        <w:rFonts w:hint="default" w:ascii="Wingdings" w:hAnsi="Wingdings"/>
      </w:rPr>
    </w:lvl>
  </w:abstractNum>
  <w:abstractNum w:abstractNumId="1">
    <w:nsid w:val="2BD13AD0"/>
    <w:multiLevelType w:val="multilevel"/>
    <w:tmpl w:val="2BD13AD0"/>
    <w:lvl w:ilvl="0" w:tentative="0">
      <w:start w:val="1"/>
      <w:numFmt w:val="decimal"/>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07B79"/>
    <w:rsid w:val="00014C5F"/>
    <w:rsid w:val="00037D01"/>
    <w:rsid w:val="0005621B"/>
    <w:rsid w:val="0007378D"/>
    <w:rsid w:val="00080E58"/>
    <w:rsid w:val="000B2FBA"/>
    <w:rsid w:val="000D4048"/>
    <w:rsid w:val="000E184E"/>
    <w:rsid w:val="000E6880"/>
    <w:rsid w:val="00123624"/>
    <w:rsid w:val="0016638E"/>
    <w:rsid w:val="00173818"/>
    <w:rsid w:val="001A3C2F"/>
    <w:rsid w:val="001F7626"/>
    <w:rsid w:val="0026670A"/>
    <w:rsid w:val="0027198F"/>
    <w:rsid w:val="0029407E"/>
    <w:rsid w:val="0029730D"/>
    <w:rsid w:val="002F0E3B"/>
    <w:rsid w:val="002F7EBC"/>
    <w:rsid w:val="003102E8"/>
    <w:rsid w:val="00312537"/>
    <w:rsid w:val="003613BA"/>
    <w:rsid w:val="003907E3"/>
    <w:rsid w:val="00391C67"/>
    <w:rsid w:val="00395931"/>
    <w:rsid w:val="003A56C6"/>
    <w:rsid w:val="003A7864"/>
    <w:rsid w:val="003B08BB"/>
    <w:rsid w:val="003B1136"/>
    <w:rsid w:val="003B716F"/>
    <w:rsid w:val="003C73E4"/>
    <w:rsid w:val="003D0131"/>
    <w:rsid w:val="003E1665"/>
    <w:rsid w:val="004020DF"/>
    <w:rsid w:val="00437273"/>
    <w:rsid w:val="00452634"/>
    <w:rsid w:val="00467DEC"/>
    <w:rsid w:val="004F72F1"/>
    <w:rsid w:val="00501724"/>
    <w:rsid w:val="00536B98"/>
    <w:rsid w:val="00542658"/>
    <w:rsid w:val="00545209"/>
    <w:rsid w:val="00561321"/>
    <w:rsid w:val="0056183A"/>
    <w:rsid w:val="00584FBD"/>
    <w:rsid w:val="005A596D"/>
    <w:rsid w:val="005B10FE"/>
    <w:rsid w:val="005F2A16"/>
    <w:rsid w:val="005F45FF"/>
    <w:rsid w:val="006168F7"/>
    <w:rsid w:val="006322E6"/>
    <w:rsid w:val="00643F9A"/>
    <w:rsid w:val="00690A5E"/>
    <w:rsid w:val="006974BE"/>
    <w:rsid w:val="006A3B9C"/>
    <w:rsid w:val="006D674B"/>
    <w:rsid w:val="006E2818"/>
    <w:rsid w:val="006F1B24"/>
    <w:rsid w:val="00793E5F"/>
    <w:rsid w:val="007E7B09"/>
    <w:rsid w:val="007E7E45"/>
    <w:rsid w:val="007F752A"/>
    <w:rsid w:val="00801354"/>
    <w:rsid w:val="00833F9C"/>
    <w:rsid w:val="00844F84"/>
    <w:rsid w:val="00875961"/>
    <w:rsid w:val="008A2D06"/>
    <w:rsid w:val="008B004D"/>
    <w:rsid w:val="008C5EE4"/>
    <w:rsid w:val="009033F1"/>
    <w:rsid w:val="00960FB7"/>
    <w:rsid w:val="00965DD7"/>
    <w:rsid w:val="00971C4E"/>
    <w:rsid w:val="00974298"/>
    <w:rsid w:val="009D2349"/>
    <w:rsid w:val="009E70B8"/>
    <w:rsid w:val="00A07B79"/>
    <w:rsid w:val="00A209B2"/>
    <w:rsid w:val="00A708B8"/>
    <w:rsid w:val="00A90DF5"/>
    <w:rsid w:val="00AA76AC"/>
    <w:rsid w:val="00AC04C1"/>
    <w:rsid w:val="00AC7BB7"/>
    <w:rsid w:val="00AE6A20"/>
    <w:rsid w:val="00B0244E"/>
    <w:rsid w:val="00B32F41"/>
    <w:rsid w:val="00B86B5C"/>
    <w:rsid w:val="00BB3444"/>
    <w:rsid w:val="00C01144"/>
    <w:rsid w:val="00C07517"/>
    <w:rsid w:val="00C33BB0"/>
    <w:rsid w:val="00C41030"/>
    <w:rsid w:val="00C87B79"/>
    <w:rsid w:val="00CA2B90"/>
    <w:rsid w:val="00CE48EA"/>
    <w:rsid w:val="00D2766E"/>
    <w:rsid w:val="00D60DE6"/>
    <w:rsid w:val="00D65755"/>
    <w:rsid w:val="00D9273A"/>
    <w:rsid w:val="00DB4899"/>
    <w:rsid w:val="00E07714"/>
    <w:rsid w:val="00E30E1D"/>
    <w:rsid w:val="00E33899"/>
    <w:rsid w:val="00E82114"/>
    <w:rsid w:val="00E824B1"/>
    <w:rsid w:val="00E835B3"/>
    <w:rsid w:val="00E83DF0"/>
    <w:rsid w:val="00E87B5B"/>
    <w:rsid w:val="00E95EF0"/>
    <w:rsid w:val="00F3357C"/>
    <w:rsid w:val="00F51725"/>
    <w:rsid w:val="00F877C3"/>
    <w:rsid w:val="00FE7C07"/>
    <w:rsid w:val="171C574A"/>
    <w:rsid w:val="33443B9C"/>
    <w:rsid w:val="39434B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paragraph" w:styleId="7">
    <w:name w:val="Title"/>
    <w:basedOn w:val="1"/>
    <w:next w:val="1"/>
    <w:link w:val="12"/>
    <w:qFormat/>
    <w:uiPriority w:val="10"/>
    <w:pPr>
      <w:spacing w:before="240" w:after="60" w:line="240" w:lineRule="auto"/>
      <w:jc w:val="center"/>
      <w:outlineLvl w:val="0"/>
    </w:pPr>
    <w:rPr>
      <w:rFonts w:ascii="Cambria" w:hAnsi="Cambria" w:eastAsia="Times New Roman" w:cs="Times New Roman"/>
      <w:b/>
      <w:bCs/>
      <w:kern w:val="28"/>
      <w:sz w:val="32"/>
      <w:szCs w:val="32"/>
      <w:lang w:eastAsia="ru-RU"/>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apple-converted-space"/>
    <w:basedOn w:val="3"/>
    <w:qFormat/>
    <w:uiPriority w:val="0"/>
  </w:style>
  <w:style w:type="paragraph" w:styleId="11">
    <w:name w:val="List Paragraph"/>
    <w:basedOn w:val="1"/>
    <w:qFormat/>
    <w:uiPriority w:val="34"/>
    <w:pPr>
      <w:ind w:left="720"/>
      <w:contextualSpacing/>
    </w:pPr>
    <w:rPr>
      <w:rFonts w:ascii="Calibri" w:hAnsi="Calibri" w:eastAsia="Calibri" w:cs="Times New Roman"/>
    </w:rPr>
  </w:style>
  <w:style w:type="character" w:customStyle="1" w:styleId="12">
    <w:name w:val="Название Знак"/>
    <w:basedOn w:val="3"/>
    <w:link w:val="7"/>
    <w:qFormat/>
    <w:uiPriority w:val="10"/>
    <w:rPr>
      <w:rFonts w:ascii="Cambria" w:hAnsi="Cambria" w:eastAsia="Times New Roman" w:cs="Times New Roman"/>
      <w:b/>
      <w:bCs/>
      <w:kern w:val="28"/>
      <w:sz w:val="32"/>
      <w:szCs w:val="32"/>
      <w:lang w:eastAsia="ru-RU"/>
    </w:rPr>
  </w:style>
  <w:style w:type="character" w:customStyle="1" w:styleId="13">
    <w:name w:val="Заголовок 1 Знак"/>
    <w:basedOn w:val="3"/>
    <w:link w:val="2"/>
    <w:qFormat/>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9C51-B589-4849-9C7D-4D85B3CDA39F}">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9</Pages>
  <Words>2826</Words>
  <Characters>16113</Characters>
  <Lines>134</Lines>
  <Paragraphs>37</Paragraphs>
  <TotalTime>1706</TotalTime>
  <ScaleCrop>false</ScaleCrop>
  <LinksUpToDate>false</LinksUpToDate>
  <CharactersWithSpaces>18902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2015-08-10T05:56:00Z</dcterms:created>
  <dc:creator>user</dc:creator>
  <cp:lastModifiedBy>Admin</cp:lastModifiedBy>
  <cp:lastPrinted>2020-12-28T07:52:00Z</cp:lastPrinted>
  <dcterms:modified xsi:type="dcterms:W3CDTF">2024-11-07T10:47:40Z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6E17861D3FF042E5A366D19A8C131D49_12</vt:lpwstr>
  </property>
</Properties>
</file>