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AC774">
      <w:pPr>
        <w:spacing w:before="76"/>
        <w:ind w:left="3038" w:right="3003" w:firstLine="201"/>
        <w:jc w:val="left"/>
        <w:rPr>
          <w:b/>
          <w:sz w:val="28"/>
        </w:rPr>
      </w:pPr>
      <w:r>
        <w:rPr>
          <w:b/>
          <w:sz w:val="28"/>
        </w:rPr>
        <w:t>БАЗА НАСТАВЛЯЕМЫХ 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ГОДА</w:t>
      </w:r>
    </w:p>
    <w:p w14:paraId="0B50B098">
      <w:pPr>
        <w:pStyle w:val="4"/>
        <w:spacing w:before="55" w:after="1"/>
        <w:rPr>
          <w:b/>
          <w:sz w:val="20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5027"/>
        <w:gridCol w:w="1969"/>
        <w:gridCol w:w="2002"/>
      </w:tblGrid>
      <w:tr w14:paraId="221E9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5" w:type="dxa"/>
          </w:tcPr>
          <w:p w14:paraId="4834CD00">
            <w:pPr>
              <w:pStyle w:val="8"/>
              <w:spacing w:line="232" w:lineRule="auto"/>
              <w:ind w:right="1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5027" w:type="dxa"/>
          </w:tcPr>
          <w:p w14:paraId="27DD778D">
            <w:pPr>
              <w:pStyle w:val="8"/>
              <w:ind w:lef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1969" w:type="dxa"/>
          </w:tcPr>
          <w:p w14:paraId="7DCCA1BD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002" w:type="dxa"/>
          </w:tcPr>
          <w:p w14:paraId="2ED7BCFC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 w14:paraId="7F14C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5" w:type="dxa"/>
          </w:tcPr>
          <w:p w14:paraId="743A2AAB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7" w:type="dxa"/>
          </w:tcPr>
          <w:p w14:paraId="4A9C8D9F">
            <w:pPr>
              <w:pStyle w:val="8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молодые/начинающие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69" w:type="dxa"/>
          </w:tcPr>
          <w:p w14:paraId="46FF7506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14:paraId="26FF07BD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14:paraId="6A542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5" w:type="dxa"/>
          </w:tcPr>
          <w:p w14:paraId="16DF2456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7" w:type="dxa"/>
          </w:tcPr>
          <w:p w14:paraId="1C560994">
            <w:pPr>
              <w:pStyle w:val="8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приступившие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длительного перерыва</w:t>
            </w:r>
          </w:p>
        </w:tc>
        <w:tc>
          <w:tcPr>
            <w:tcW w:w="1969" w:type="dxa"/>
          </w:tcPr>
          <w:p w14:paraId="1C237CE9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14:paraId="46103C1E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0229E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5" w:type="dxa"/>
          </w:tcPr>
          <w:p w14:paraId="1B52EF81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7" w:type="dxa"/>
          </w:tcPr>
          <w:p w14:paraId="1DA334F0">
            <w:pPr>
              <w:pStyle w:val="8"/>
              <w:spacing w:line="230" w:lineRule="auto"/>
              <w:ind w:left="114" w:right="16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 на новом месте работы</w:t>
            </w:r>
          </w:p>
        </w:tc>
        <w:tc>
          <w:tcPr>
            <w:tcW w:w="1969" w:type="dxa"/>
          </w:tcPr>
          <w:p w14:paraId="250EA340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14:paraId="5B7A72B4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21AE0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15" w:type="dxa"/>
          </w:tcPr>
          <w:p w14:paraId="0F3265A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27" w:type="dxa"/>
          </w:tcPr>
          <w:p w14:paraId="7E2A4280">
            <w:pPr>
              <w:pStyle w:val="8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 профессиональный уровень в</w:t>
            </w:r>
          </w:p>
          <w:p w14:paraId="5AAC2CAD">
            <w:pPr>
              <w:pStyle w:val="8"/>
              <w:spacing w:line="274" w:lineRule="exact"/>
              <w:ind w:left="114" w:right="1862"/>
              <w:rPr>
                <w:sz w:val="24"/>
              </w:rPr>
            </w:pPr>
            <w:r>
              <w:rPr>
                <w:sz w:val="24"/>
              </w:rPr>
              <w:t>определенном направлении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9" w:type="dxa"/>
          </w:tcPr>
          <w:p w14:paraId="1442C4C8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14:paraId="2817720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28E2B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</w:tcPr>
          <w:p w14:paraId="110460D4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27" w:type="dxa"/>
          </w:tcPr>
          <w:p w14:paraId="7D86D6AA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современными</w:t>
            </w:r>
          </w:p>
          <w:p w14:paraId="7CA89197">
            <w:pPr>
              <w:pStyle w:val="8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IT-программами,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ИКТ- компетенциями и т.д.</w:t>
            </w:r>
          </w:p>
        </w:tc>
        <w:tc>
          <w:tcPr>
            <w:tcW w:w="1969" w:type="dxa"/>
          </w:tcPr>
          <w:p w14:paraId="5171BD4D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14:paraId="413970D0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541DD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5" w:type="dxa"/>
          </w:tcPr>
          <w:p w14:paraId="0B1DF273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27" w:type="dxa"/>
          </w:tcPr>
          <w:p w14:paraId="4899F06E">
            <w:pPr>
              <w:pStyle w:val="8"/>
              <w:spacing w:line="232" w:lineRule="auto"/>
              <w:ind w:left="114" w:right="1072"/>
              <w:rPr>
                <w:sz w:val="24"/>
              </w:rPr>
            </w:pPr>
            <w:r>
              <w:rPr>
                <w:sz w:val="24"/>
              </w:rPr>
              <w:t>педагоги, находящиеся в состоянии профессионального,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14:paraId="65E61A27">
            <w:pPr>
              <w:pStyle w:val="8"/>
              <w:spacing w:before="4"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</w:t>
            </w:r>
          </w:p>
        </w:tc>
        <w:tc>
          <w:tcPr>
            <w:tcW w:w="1969" w:type="dxa"/>
          </w:tcPr>
          <w:p w14:paraId="622B4B80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14:paraId="40C74670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1AC9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</w:tcPr>
          <w:p w14:paraId="7E318399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27" w:type="dxa"/>
          </w:tcPr>
          <w:p w14:paraId="6671BF5A">
            <w:pPr>
              <w:pStyle w:val="8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  <w:p w14:paraId="4C10E44A">
            <w:pPr>
              <w:pStyle w:val="8"/>
              <w:spacing w:line="274" w:lineRule="exact"/>
              <w:ind w:left="114" w:right="162"/>
              <w:rPr>
                <w:sz w:val="24"/>
              </w:rPr>
            </w:pPr>
            <w:r>
              <w:rPr>
                <w:sz w:val="24"/>
              </w:rPr>
              <w:t>профессиональные затруднения и осознающих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наставнике</w:t>
            </w:r>
          </w:p>
        </w:tc>
        <w:tc>
          <w:tcPr>
            <w:tcW w:w="1969" w:type="dxa"/>
          </w:tcPr>
          <w:p w14:paraId="0CF32D5D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14:paraId="2BD47CE0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07B88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15" w:type="dxa"/>
          </w:tcPr>
          <w:p w14:paraId="1125026F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27" w:type="dxa"/>
          </w:tcPr>
          <w:p w14:paraId="6777C56B">
            <w:pPr>
              <w:pStyle w:val="8"/>
              <w:spacing w:line="240" w:lineRule="auto"/>
              <w:ind w:left="114" w:right="419"/>
              <w:jc w:val="both"/>
              <w:rPr>
                <w:sz w:val="24"/>
              </w:rPr>
            </w:pPr>
            <w:r>
              <w:rPr>
                <w:sz w:val="24"/>
              </w:rPr>
              <w:t>стажеры/студенты,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обязательством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работу и/или проходящих</w:t>
            </w:r>
          </w:p>
          <w:p w14:paraId="065237FD">
            <w:pPr>
              <w:pStyle w:val="8"/>
              <w:spacing w:line="274" w:lineRule="exact"/>
              <w:ind w:left="114" w:right="738"/>
              <w:jc w:val="both"/>
              <w:rPr>
                <w:sz w:val="24"/>
              </w:rPr>
            </w:pPr>
            <w:r>
              <w:rPr>
                <w:sz w:val="24"/>
              </w:rPr>
              <w:t>стажировку/практику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69" w:type="dxa"/>
          </w:tcPr>
          <w:p w14:paraId="5E53540D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2" w:type="dxa"/>
          </w:tcPr>
          <w:p w14:paraId="6D2156D7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B1B43BA">
      <w:pPr>
        <w:spacing w:after="0"/>
        <w:rPr>
          <w:sz w:val="24"/>
        </w:rPr>
        <w:sectPr>
          <w:headerReference r:id="rId5" w:type="default"/>
          <w:type w:val="continuous"/>
          <w:pgSz w:w="11920" w:h="16850"/>
          <w:pgMar w:top="1760" w:right="600" w:bottom="280" w:left="1480" w:header="516" w:footer="0" w:gutter="0"/>
          <w:pgNumType w:start="1"/>
          <w:cols w:space="720" w:num="1"/>
        </w:sectPr>
      </w:pPr>
    </w:p>
    <w:p w14:paraId="753311E0">
      <w:pPr>
        <w:spacing w:before="148"/>
        <w:ind w:left="3038" w:right="3003" w:firstLine="350"/>
        <w:jc w:val="left"/>
        <w:rPr>
          <w:b/>
          <w:sz w:val="28"/>
        </w:rPr>
      </w:pPr>
      <w:r>
        <w:rPr>
          <w:b/>
          <w:sz w:val="28"/>
        </w:rPr>
        <w:t>БАЗА НАСТАВНИКОВ 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ГОДА</w:t>
      </w:r>
    </w:p>
    <w:p w14:paraId="31AF3E72">
      <w:pPr>
        <w:pStyle w:val="4"/>
        <w:spacing w:before="55" w:after="1"/>
        <w:rPr>
          <w:b/>
          <w:sz w:val="20"/>
        </w:rPr>
      </w:pPr>
      <w:bookmarkStart w:id="0" w:name="_GoBack"/>
      <w:bookmarkEnd w:id="0"/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5940"/>
        <w:gridCol w:w="1560"/>
        <w:gridCol w:w="1464"/>
      </w:tblGrid>
      <w:tr w14:paraId="4E0DA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5" w:type="dxa"/>
          </w:tcPr>
          <w:p w14:paraId="25B4C931">
            <w:pPr>
              <w:pStyle w:val="8"/>
              <w:spacing w:line="230" w:lineRule="auto"/>
              <w:ind w:right="1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5940" w:type="dxa"/>
          </w:tcPr>
          <w:p w14:paraId="53809EC2">
            <w:pPr>
              <w:pStyle w:val="8"/>
              <w:ind w:lef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560" w:type="dxa"/>
          </w:tcPr>
          <w:p w14:paraId="0A003BE7">
            <w:pPr>
              <w:pStyle w:val="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464" w:type="dxa"/>
          </w:tcPr>
          <w:p w14:paraId="6851A790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14:paraId="71D43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4" w:hRule="atLeast"/>
        </w:trPr>
        <w:tc>
          <w:tcPr>
            <w:tcW w:w="615" w:type="dxa"/>
          </w:tcPr>
          <w:p w14:paraId="37F900A7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40" w:type="dxa"/>
          </w:tcPr>
          <w:p w14:paraId="77ABDA3D">
            <w:pPr>
              <w:pStyle w:val="8"/>
              <w:numPr>
                <w:ilvl w:val="0"/>
                <w:numId w:val="1"/>
              </w:numPr>
              <w:tabs>
                <w:tab w:val="left" w:pos="309"/>
              </w:tabs>
              <w:spacing w:before="0" w:after="0" w:line="237" w:lineRule="auto"/>
              <w:ind w:left="114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знания и умения применять в работе нормативную правовую базу (федеральную, региональную) в сфере образования, наставнической деятельности;</w:t>
            </w:r>
          </w:p>
          <w:p w14:paraId="21A7B4DF">
            <w:pPr>
              <w:pStyle w:val="8"/>
              <w:numPr>
                <w:ilvl w:val="0"/>
                <w:numId w:val="1"/>
              </w:numPr>
              <w:tabs>
                <w:tab w:val="left" w:pos="434"/>
                <w:tab w:val="left" w:pos="2011"/>
                <w:tab w:val="left" w:pos="4345"/>
              </w:tabs>
              <w:spacing w:before="3" w:after="0" w:line="240" w:lineRule="auto"/>
              <w:ind w:left="114"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«вводить в должность» (знакомить с </w:t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требованиями, </w:t>
            </w:r>
            <w:r>
              <w:rPr>
                <w:sz w:val="24"/>
              </w:rPr>
              <w:t xml:space="preserve">предъявляемыми к воспитателю (музыкальному руководителю, инструктору по физической культуре и пр. специалистов ДОУ), с правилами внутреннего трудового распорядка, охраны труда и техники </w:t>
            </w:r>
            <w:r>
              <w:rPr>
                <w:spacing w:val="-2"/>
                <w:sz w:val="24"/>
              </w:rPr>
              <w:t>безопасности.</w:t>
            </w:r>
          </w:p>
          <w:p w14:paraId="093D6812">
            <w:pPr>
              <w:pStyle w:val="8"/>
              <w:numPr>
                <w:ilvl w:val="0"/>
                <w:numId w:val="1"/>
              </w:numPr>
              <w:tabs>
                <w:tab w:val="left" w:pos="367"/>
              </w:tabs>
              <w:spacing w:before="2" w:after="0" w:line="235" w:lineRule="auto"/>
              <w:ind w:left="114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совместно с наставляемым педагогом персонализированные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наставничества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учетом уровня его психолого-педагогической, методической компетентности, уровня мотивации;</w:t>
            </w:r>
          </w:p>
          <w:p w14:paraId="403076FB">
            <w:pPr>
              <w:pStyle w:val="8"/>
              <w:numPr>
                <w:ilvl w:val="0"/>
                <w:numId w:val="1"/>
              </w:numPr>
              <w:tabs>
                <w:tab w:val="left" w:pos="252"/>
                <w:tab w:val="left" w:pos="3197"/>
              </w:tabs>
              <w:spacing w:before="4" w:after="0" w:line="240" w:lineRule="auto"/>
              <w:ind w:left="114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деловых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 нравственных качеств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      </w:r>
          </w:p>
          <w:p w14:paraId="289913B4">
            <w:pPr>
              <w:pStyle w:val="8"/>
              <w:numPr>
                <w:ilvl w:val="0"/>
                <w:numId w:val="1"/>
              </w:numPr>
              <w:tabs>
                <w:tab w:val="left" w:pos="434"/>
              </w:tabs>
              <w:spacing w:before="0" w:after="0" w:line="237" w:lineRule="auto"/>
              <w:ind w:left="114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по поводу самостоятельного проведения молодым или менее опытным педагогом учебных занятий и других мероприятий;</w:t>
            </w:r>
          </w:p>
          <w:p w14:paraId="7B201A56">
            <w:pPr>
              <w:pStyle w:val="8"/>
              <w:numPr>
                <w:ilvl w:val="0"/>
                <w:numId w:val="1"/>
              </w:numPr>
              <w:tabs>
                <w:tab w:val="left" w:pos="252"/>
              </w:tabs>
              <w:spacing w:before="9" w:after="0" w:line="240" w:lineRule="auto"/>
              <w:ind w:left="114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молодому (малоопытному, начинающему) педагогу индивидуальную помощь в овладении практическими приемами и способами качественного проведения занятий, выявление, анализ и совместное устранение допущенных ошибок;</w:t>
            </w:r>
          </w:p>
          <w:p w14:paraId="5A07D894">
            <w:pPr>
              <w:pStyle w:val="8"/>
              <w:numPr>
                <w:ilvl w:val="0"/>
                <w:numId w:val="1"/>
              </w:numPr>
              <w:tabs>
                <w:tab w:val="left" w:pos="252"/>
              </w:tabs>
              <w:spacing w:before="0" w:after="0" w:line="240" w:lineRule="auto"/>
              <w:ind w:left="114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положительных качеств наставляемого, привлечение к участию в общественной жизни коллектива, содействие развитию общекультурного и профессионального кругозора на основе личного </w:t>
            </w:r>
            <w:r>
              <w:rPr>
                <w:spacing w:val="-2"/>
                <w:sz w:val="24"/>
              </w:rPr>
              <w:t>примера;</w:t>
            </w:r>
          </w:p>
          <w:p w14:paraId="4886C70C">
            <w:pPr>
              <w:pStyle w:val="8"/>
              <w:numPr>
                <w:ilvl w:val="0"/>
                <w:numId w:val="2"/>
              </w:numPr>
              <w:tabs>
                <w:tab w:val="left" w:pos="330"/>
                <w:tab w:val="left" w:pos="1363"/>
                <w:tab w:val="left" w:pos="1459"/>
                <w:tab w:val="left" w:pos="1713"/>
                <w:tab w:val="left" w:pos="1983"/>
                <w:tab w:val="left" w:pos="2472"/>
                <w:tab w:val="left" w:pos="3207"/>
                <w:tab w:val="left" w:pos="3505"/>
                <w:tab w:val="left" w:pos="4306"/>
                <w:tab w:val="left" w:pos="4427"/>
                <w:tab w:val="left" w:pos="4921"/>
                <w:tab w:val="left" w:pos="5738"/>
              </w:tabs>
              <w:spacing w:before="1" w:after="0" w:line="240" w:lineRule="auto"/>
              <w:ind w:left="9" w:right="8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 молодого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(начинающего)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внесение </w:t>
            </w:r>
            <w:r>
              <w:rPr>
                <w:sz w:val="24"/>
              </w:rPr>
              <w:t>предложения о его поощрении или применении мер воспитательного и дисциплинарного воздействия;</w:t>
            </w:r>
          </w:p>
          <w:p w14:paraId="44278E74">
            <w:pPr>
              <w:pStyle w:val="8"/>
              <w:numPr>
                <w:ilvl w:val="1"/>
                <w:numId w:val="2"/>
              </w:numPr>
              <w:tabs>
                <w:tab w:val="left" w:pos="357"/>
              </w:tabs>
              <w:spacing w:before="0" w:after="0" w:line="240" w:lineRule="auto"/>
              <w:ind w:left="114"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периодического отчета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      </w:r>
          </w:p>
          <w:p w14:paraId="5936A3E8">
            <w:pPr>
              <w:pStyle w:val="8"/>
              <w:numPr>
                <w:ilvl w:val="1"/>
                <w:numId w:val="2"/>
              </w:numPr>
              <w:tabs>
                <w:tab w:val="left" w:pos="396"/>
              </w:tabs>
              <w:spacing w:before="0" w:after="0" w:line="240" w:lineRule="auto"/>
              <w:ind w:left="114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профессиональной адаптации молодого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(начинающего)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дальнейшей работе.</w:t>
            </w:r>
          </w:p>
        </w:tc>
        <w:tc>
          <w:tcPr>
            <w:tcW w:w="1560" w:type="dxa"/>
          </w:tcPr>
          <w:p w14:paraId="0AE5267C">
            <w:pPr>
              <w:pStyle w:val="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464" w:type="dxa"/>
          </w:tcPr>
          <w:p w14:paraId="12F1B5B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C3B1BCC"/>
    <w:sectPr>
      <w:headerReference r:id="rId6" w:type="default"/>
      <w:pgSz w:w="11920" w:h="16850"/>
      <w:pgMar w:top="1760" w:right="600" w:bottom="280" w:left="1480" w:header="58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7CC3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1666875</wp:posOffset>
              </wp:positionH>
              <wp:positionV relativeFrom="page">
                <wp:posOffset>314325</wp:posOffset>
              </wp:positionV>
              <wp:extent cx="4583430" cy="5480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8899E">
                          <w:pPr>
                            <w:pStyle w:val="4"/>
                            <w:spacing w:before="10" w:line="275" w:lineRule="exact"/>
                            <w:ind w:left="120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казенное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учреждение</w:t>
                          </w:r>
                        </w:p>
                        <w:p w14:paraId="7550F80A">
                          <w:pPr>
                            <w:pStyle w:val="4"/>
                            <w:spacing w:line="247" w:lineRule="auto"/>
                            <w:ind w:left="2473" w:hanging="2454"/>
                          </w:pPr>
                          <w:r>
                            <w:t>«Детский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сад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-5"/>
                              <w:lang w:val="ru-RU"/>
                            </w:rPr>
                            <w:t>11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lang w:val="ru-RU"/>
                            </w:rPr>
                            <w:t>Капель</w:t>
                          </w:r>
                          <w:r>
                            <w:t>ка»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Левокумского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муниципального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округа Ставропольского края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131.25pt;margin-top:24.75pt;height:43.15pt;width:360.9pt;mso-position-horizontal-relative:page;mso-position-vertical-relative:page;z-index:-251657216;mso-width-relative:page;mso-height-relative:page;" filled="f" stroked="f" coordsize="21600,21600" o:gfxdata="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0MO0toAAAAKAQAADwAAAAAAAAABACAAAAAiAAAAZHJzL2Rvd25yZXYueG1sUEsBAhQAFAAAAAgA&#10;h07iQIgXveexAQAAdA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D8899E">
                    <w:pPr>
                      <w:pStyle w:val="4"/>
                      <w:spacing w:before="10" w:line="275" w:lineRule="exact"/>
                      <w:ind w:left="120"/>
                    </w:pPr>
                    <w:r>
                      <w:t>Муниципальное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казенное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дошкольное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учреждение</w:t>
                    </w:r>
                  </w:p>
                  <w:p w14:paraId="7550F80A">
                    <w:pPr>
                      <w:pStyle w:val="4"/>
                      <w:spacing w:line="247" w:lineRule="auto"/>
                      <w:ind w:left="2473" w:hanging="2454"/>
                    </w:pPr>
                    <w:r>
                      <w:t>«Детский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сад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hint="default"/>
                        <w:spacing w:val="-5"/>
                        <w:lang w:val="ru-RU"/>
                      </w:rPr>
                      <w:t>11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lang w:val="ru-RU"/>
                      </w:rPr>
                      <w:t>Капель</w:t>
                    </w:r>
                    <w:r>
                      <w:t>ка»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Левокумского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муниципального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округа Ставропольского края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38A5A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1783080</wp:posOffset>
              </wp:positionH>
              <wp:positionV relativeFrom="page">
                <wp:posOffset>360680</wp:posOffset>
              </wp:positionV>
              <wp:extent cx="4583430" cy="54165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541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2E89D">
                          <w:pPr>
                            <w:pStyle w:val="4"/>
                            <w:spacing w:before="10" w:line="275" w:lineRule="exact"/>
                            <w:ind w:left="116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казенное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учреждение</w:t>
                          </w:r>
                        </w:p>
                        <w:p w14:paraId="4C5BDD37">
                          <w:pPr>
                            <w:pStyle w:val="4"/>
                            <w:spacing w:before="1" w:line="237" w:lineRule="auto"/>
                            <w:ind w:left="2473" w:hanging="2454"/>
                          </w:pPr>
                          <w:r>
                            <w:t>«Детский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сад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-6"/>
                              <w:lang w:val="ru-RU"/>
                            </w:rPr>
                            <w:t>11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lang w:val="ru-RU"/>
                            </w:rPr>
                            <w:t>Капель</w:t>
                          </w:r>
                          <w:r>
                            <w:t>ка»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Левокумского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муниципального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округа Ставропольского края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40.4pt;margin-top:28.4pt;height:42.65pt;width:360.9pt;mso-position-horizontal-relative:page;mso-position-vertical-relative:page;z-index:-251656192;mso-width-relative:page;mso-height-relative:page;" filled="f" stroked="f" coordsize="21600,21600" o:gfxdata="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0QyZENkAAAALAQAADwAAAAAAAAABACAAAAAiAAAAZHJzL2Rvd25yZXYueG1sUEsBAhQAFAAAAAgA&#10;h07iQNIoi2a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A2E89D">
                    <w:pPr>
                      <w:pStyle w:val="4"/>
                      <w:spacing w:before="10" w:line="275" w:lineRule="exact"/>
                      <w:ind w:left="116"/>
                    </w:pPr>
                    <w:r>
                      <w:t>Муниципальное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казенное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дошкольное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учреждение</w:t>
                    </w:r>
                  </w:p>
                  <w:p w14:paraId="4C5BDD37">
                    <w:pPr>
                      <w:pStyle w:val="4"/>
                      <w:spacing w:before="1" w:line="237" w:lineRule="auto"/>
                      <w:ind w:left="2473" w:hanging="2454"/>
                    </w:pPr>
                    <w:r>
                      <w:t>«Детский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сад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rFonts w:hint="default"/>
                        <w:spacing w:val="-6"/>
                        <w:lang w:val="ru-RU"/>
                      </w:rPr>
                      <w:t>11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lang w:val="ru-RU"/>
                      </w:rPr>
                      <w:t>Капель</w:t>
                    </w:r>
                    <w:r>
                      <w:t>ка»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Левокумского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муниципального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округа Ставропольского края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9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4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65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11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2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47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93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38" w:hanging="245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4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1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2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63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4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25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06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7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68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8366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68" w:lineRule="exact"/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2024-11-07T07:20:00Z</dcterms:created>
  <dc:creator>Yulia Talanova</dc:creator>
  <cp:lastModifiedBy>Admin</cp:lastModifiedBy>
  <dcterms:modified xsi:type="dcterms:W3CDTF">2024-11-07T10:45:43Z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1049-12.2.0.18607</vt:lpwstr>
  </property>
  <property fmtid="{D5CDD505-2E9C-101B-9397-08002B2CF9AE}" pid="7" name="ICV">
    <vt:lpwstr>57D42CBD1AA04F71A3AC4046100170D4_12</vt:lpwstr>
  </property>
</Properties>
</file>